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901FE" w14:textId="492BA0D0" w:rsidR="00F530F7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 xml:space="preserve">3GPP TSG-RAN </w:t>
      </w:r>
      <w:r w:rsidR="00BF72BE">
        <w:rPr>
          <w:rFonts w:cs="Arial"/>
          <w:b/>
          <w:bCs/>
          <w:sz w:val="24"/>
          <w:szCs w:val="24"/>
        </w:rPr>
        <w:t xml:space="preserve">WG1 </w:t>
      </w:r>
      <w:r>
        <w:rPr>
          <w:rFonts w:cs="Arial"/>
          <w:b/>
          <w:bCs/>
          <w:sz w:val="24"/>
          <w:szCs w:val="24"/>
        </w:rPr>
        <w:t>Meeting #</w:t>
      </w:r>
      <w:r w:rsidR="00BF72BE">
        <w:rPr>
          <w:rFonts w:cs="Arial"/>
          <w:b/>
          <w:bCs/>
          <w:sz w:val="24"/>
          <w:szCs w:val="24"/>
        </w:rPr>
        <w:t>106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7E48DF" w:rsidRPr="007E48DF">
        <w:rPr>
          <w:b/>
          <w:i/>
          <w:sz w:val="28"/>
        </w:rPr>
        <w:t>R1-2106776</w:t>
      </w:r>
      <w:r w:rsidR="007E48DF" w:rsidRPr="007E48DF" w:rsidDel="007E48DF">
        <w:rPr>
          <w:b/>
          <w:i/>
          <w:sz w:val="28"/>
        </w:rPr>
        <w:t xml:space="preserve"> </w:t>
      </w:r>
    </w:p>
    <w:p w14:paraId="0BBE53EE" w14:textId="5CFEDE2F" w:rsidR="002D0CCE" w:rsidRDefault="001A416F" w:rsidP="007E48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BF3D4E">
        <w:rPr>
          <w:rFonts w:cs="Arial"/>
          <w:b/>
          <w:bCs/>
          <w:sz w:val="24"/>
          <w:szCs w:val="24"/>
        </w:rPr>
        <w:t>16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– </w:t>
      </w:r>
      <w:r w:rsidR="00BF3D4E">
        <w:rPr>
          <w:rFonts w:cs="Arial"/>
          <w:b/>
          <w:bCs/>
          <w:sz w:val="24"/>
          <w:szCs w:val="24"/>
        </w:rPr>
        <w:t>27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</w:t>
      </w:r>
      <w:r w:rsidR="00BF3D4E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BF3D4E">
        <w:rPr>
          <w:rFonts w:cs="Arial"/>
          <w:b/>
          <w:bCs/>
          <w:sz w:val="24"/>
          <w:szCs w:val="24"/>
        </w:rPr>
        <w:t>1</w:t>
      </w:r>
    </w:p>
    <w:p w14:paraId="1FA67F18" w14:textId="77777777" w:rsidR="002D0CCE" w:rsidRDefault="002D0CCE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16686F2" w14:textId="78E5CA90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E48DF">
        <w:rPr>
          <w:rFonts w:ascii="Arial" w:hAnsi="Arial"/>
          <w:sz w:val="24"/>
        </w:rPr>
        <w:t xml:space="preserve">On </w:t>
      </w:r>
      <w:r w:rsidR="007E48DF" w:rsidRPr="007E48DF">
        <w:rPr>
          <w:rFonts w:ascii="Arial" w:hAnsi="Arial"/>
          <w:sz w:val="24"/>
        </w:rPr>
        <w:t>LEO satellite flyover timing and discontinuous coverage</w:t>
      </w:r>
    </w:p>
    <w:p w14:paraId="6553D9D6" w14:textId="5E125629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F3D4E">
        <w:rPr>
          <w:rStyle w:val="a4"/>
          <w:lang w:val="en-GB"/>
        </w:rPr>
        <w:t>Eutelsat</w:t>
      </w:r>
    </w:p>
    <w:p w14:paraId="5CD8E478" w14:textId="2298EDD3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7E48DF">
        <w:rPr>
          <w:rFonts w:ascii="Arial" w:hAnsi="Arial"/>
          <w:sz w:val="24"/>
        </w:rPr>
        <w:t>8.15.3</w:t>
      </w:r>
    </w:p>
    <w:p w14:paraId="07C1C7DB" w14:textId="5FE886B3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247025">
        <w:rPr>
          <w:rFonts w:ascii="Arial" w:hAnsi="Arial"/>
          <w:sz w:val="24"/>
        </w:rPr>
        <w:t>Discussion</w:t>
      </w:r>
    </w:p>
    <w:p w14:paraId="301CE47E" w14:textId="77777777" w:rsidR="002D0CCE" w:rsidRDefault="001A416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15D9865" w14:textId="70B6BE43" w:rsidR="00C262FA" w:rsidRDefault="003E0590" w:rsidP="003E0590">
      <w:pPr>
        <w:rPr>
          <w:lang w:val="en-US"/>
        </w:rPr>
      </w:pPr>
      <w:r>
        <w:rPr>
          <w:lang w:val="en-US"/>
        </w:rPr>
        <w:t>T</w:t>
      </w:r>
      <w:r w:rsidR="00BF3D4E">
        <w:rPr>
          <w:lang w:val="en-US"/>
        </w:rPr>
        <w:t xml:space="preserve">his contribution </w:t>
      </w:r>
      <w:r w:rsidR="00E43768">
        <w:rPr>
          <w:lang w:val="en-US"/>
        </w:rPr>
        <w:t>share</w:t>
      </w:r>
      <w:r>
        <w:rPr>
          <w:lang w:val="en-US"/>
        </w:rPr>
        <w:t>s</w:t>
      </w:r>
      <w:r w:rsidR="00E43768">
        <w:rPr>
          <w:lang w:val="en-US"/>
        </w:rPr>
        <w:t xml:space="preserve"> </w:t>
      </w:r>
      <w:r w:rsidR="007C1C2F">
        <w:rPr>
          <w:lang w:val="en-US"/>
        </w:rPr>
        <w:t xml:space="preserve">example </w:t>
      </w:r>
      <w:r w:rsidR="00E43768">
        <w:rPr>
          <w:lang w:val="en-US"/>
        </w:rPr>
        <w:t>LEO</w:t>
      </w:r>
      <w:r w:rsidR="00671E9E">
        <w:rPr>
          <w:lang w:val="en-US"/>
        </w:rPr>
        <w:t>-</w:t>
      </w:r>
      <w:r w:rsidR="007C1C2F">
        <w:rPr>
          <w:lang w:val="en-US"/>
        </w:rPr>
        <w:t>600</w:t>
      </w:r>
      <w:r w:rsidR="00E43768">
        <w:rPr>
          <w:lang w:val="en-US"/>
        </w:rPr>
        <w:t xml:space="preserve"> </w:t>
      </w:r>
      <w:r w:rsidR="00BF3D4E">
        <w:rPr>
          <w:lang w:val="en-US"/>
        </w:rPr>
        <w:t xml:space="preserve">satellite flyover </w:t>
      </w:r>
      <w:r w:rsidR="00D22013">
        <w:rPr>
          <w:lang w:val="en-US"/>
        </w:rPr>
        <w:t>characteristics</w:t>
      </w:r>
      <w:r w:rsidR="00C262FA">
        <w:rPr>
          <w:lang w:val="en-US"/>
        </w:rPr>
        <w:t xml:space="preserve"> to inform IoT</w:t>
      </w:r>
      <w:r w:rsidR="00671E9E">
        <w:rPr>
          <w:lang w:val="en-US"/>
        </w:rPr>
        <w:t xml:space="preserve"> </w:t>
      </w:r>
      <w:r w:rsidR="00C262FA">
        <w:rPr>
          <w:lang w:val="en-US"/>
        </w:rPr>
        <w:t>NTN</w:t>
      </w:r>
      <w:r>
        <w:rPr>
          <w:lang w:val="en-US"/>
        </w:rPr>
        <w:t xml:space="preserve"> specification work</w:t>
      </w:r>
      <w:r w:rsidR="00C262FA">
        <w:rPr>
          <w:lang w:val="en-US"/>
        </w:rPr>
        <w:t xml:space="preserve">. </w:t>
      </w:r>
      <w:r w:rsidR="007C1C2F">
        <w:rPr>
          <w:lang w:val="en-US"/>
        </w:rPr>
        <w:t>The example satellite is</w:t>
      </w:r>
      <w:r w:rsidR="007C1C2F" w:rsidRPr="007C1C2F">
        <w:t xml:space="preserve"> </w:t>
      </w:r>
      <w:r w:rsidR="007C1C2F" w:rsidRPr="007C1C2F">
        <w:rPr>
          <w:lang w:val="en-US"/>
        </w:rPr>
        <w:t>TYVAK-182A</w:t>
      </w:r>
      <w:r w:rsidR="007C1C2F">
        <w:rPr>
          <w:lang w:val="en-US"/>
        </w:rPr>
        <w:t xml:space="preserve"> [2].</w:t>
      </w:r>
      <w:r w:rsidR="00C262FA">
        <w:rPr>
          <w:lang w:val="en-US"/>
        </w:rPr>
        <w:t xml:space="preserve"> </w:t>
      </w:r>
      <w:r w:rsidR="002F068A">
        <w:rPr>
          <w:lang w:val="en-US"/>
        </w:rPr>
        <w:t xml:space="preserve">Analysis of </w:t>
      </w:r>
      <w:r w:rsidR="00A45357">
        <w:rPr>
          <w:lang w:val="en-US"/>
        </w:rPr>
        <w:t xml:space="preserve">a </w:t>
      </w:r>
      <w:r w:rsidR="002F068A">
        <w:rPr>
          <w:lang w:val="en-US"/>
        </w:rPr>
        <w:t>single satellite yields visibility durations for a given UE location</w:t>
      </w:r>
      <w:r w:rsidR="00A45357">
        <w:rPr>
          <w:lang w:val="en-US"/>
        </w:rPr>
        <w:t>, which are of order 1-4 minutes</w:t>
      </w:r>
      <w:r w:rsidR="00E2549A">
        <w:rPr>
          <w:lang w:val="en-US"/>
        </w:rPr>
        <w:t xml:space="preserve">. </w:t>
      </w:r>
      <w:r>
        <w:rPr>
          <w:lang w:val="en-US"/>
        </w:rPr>
        <w:t xml:space="preserve">Specifications </w:t>
      </w:r>
      <w:r w:rsidR="00E2549A">
        <w:rPr>
          <w:lang w:val="en-US"/>
        </w:rPr>
        <w:t xml:space="preserve">must </w:t>
      </w:r>
      <w:r w:rsidR="00F27717">
        <w:rPr>
          <w:lang w:val="en-US"/>
        </w:rPr>
        <w:t xml:space="preserve">ensure UEs are able to connect and transmit and receive data </w:t>
      </w:r>
      <w:r w:rsidR="00A45357">
        <w:rPr>
          <w:lang w:val="en-US"/>
        </w:rPr>
        <w:t xml:space="preserve">during these short opportunities. </w:t>
      </w:r>
    </w:p>
    <w:p w14:paraId="7129AD49" w14:textId="2DAE0707" w:rsidR="005A1400" w:rsidRDefault="00B44C98" w:rsidP="00952D84">
      <w:pPr>
        <w:rPr>
          <w:lang w:val="en-US"/>
        </w:rPr>
      </w:pPr>
      <w:r>
        <w:rPr>
          <w:lang w:val="en-US"/>
        </w:rPr>
        <w:t xml:space="preserve">The frequency of </w:t>
      </w:r>
      <w:r w:rsidR="004D5FE9">
        <w:rPr>
          <w:lang w:val="en-US"/>
        </w:rPr>
        <w:t xml:space="preserve">flyovers </w:t>
      </w:r>
      <w:r>
        <w:rPr>
          <w:lang w:val="en-US"/>
        </w:rPr>
        <w:t xml:space="preserve">for a given UE </w:t>
      </w:r>
      <w:r w:rsidR="00BD6E67">
        <w:rPr>
          <w:lang w:val="en-US"/>
        </w:rPr>
        <w:t xml:space="preserve">is </w:t>
      </w:r>
      <w:r w:rsidR="004D5FE9">
        <w:rPr>
          <w:lang w:val="en-US"/>
        </w:rPr>
        <w:t xml:space="preserve">also important as </w:t>
      </w:r>
      <w:r w:rsidR="00BD6E67">
        <w:rPr>
          <w:lang w:val="en-US"/>
        </w:rPr>
        <w:t xml:space="preserve">it </w:t>
      </w:r>
      <w:r w:rsidR="004D5FE9">
        <w:rPr>
          <w:lang w:val="en-US"/>
        </w:rPr>
        <w:t>impact</w:t>
      </w:r>
      <w:r w:rsidR="00BD6E67">
        <w:rPr>
          <w:lang w:val="en-US"/>
        </w:rPr>
        <w:t>s</w:t>
      </w:r>
      <w:r w:rsidR="004D5FE9">
        <w:rPr>
          <w:lang w:val="en-US"/>
        </w:rPr>
        <w:t xml:space="preserve"> both delay for </w:t>
      </w:r>
      <w:r w:rsidR="004F3308">
        <w:rPr>
          <w:lang w:val="en-US"/>
        </w:rPr>
        <w:t xml:space="preserve">IoT </w:t>
      </w:r>
      <w:r w:rsidR="004D5FE9">
        <w:rPr>
          <w:lang w:val="en-US"/>
        </w:rPr>
        <w:t>NTN services</w:t>
      </w:r>
      <w:r>
        <w:rPr>
          <w:lang w:val="en-US"/>
        </w:rPr>
        <w:t xml:space="preserve"> and whether UEs need to be able to predict future </w:t>
      </w:r>
      <w:r w:rsidR="00AE42FC">
        <w:rPr>
          <w:lang w:val="en-US"/>
        </w:rPr>
        <w:t>flyovers</w:t>
      </w:r>
      <w:r w:rsidR="00D37FE9">
        <w:rPr>
          <w:lang w:val="en-US"/>
        </w:rPr>
        <w:t xml:space="preserve"> to conserve battery life</w:t>
      </w:r>
      <w:r w:rsidR="006C6EA4">
        <w:rPr>
          <w:lang w:val="en-US"/>
        </w:rPr>
        <w:t>.</w:t>
      </w:r>
      <w:r w:rsidR="00D22013">
        <w:rPr>
          <w:lang w:val="en-US"/>
        </w:rPr>
        <w:t xml:space="preserve"> </w:t>
      </w:r>
      <w:r w:rsidR="00921AEC">
        <w:rPr>
          <w:lang w:val="en-US"/>
        </w:rPr>
        <w:t xml:space="preserve">In the case of frequent or near continuous satellite </w:t>
      </w:r>
      <w:r w:rsidR="00D4101F">
        <w:rPr>
          <w:lang w:val="en-US"/>
        </w:rPr>
        <w:t>visibility, UEs could simply wake up and wait for the next opportunity. For infrequent passes</w:t>
      </w:r>
      <w:r w:rsidR="004E1756">
        <w:rPr>
          <w:lang w:val="en-US"/>
        </w:rPr>
        <w:t xml:space="preserve"> with discontinuous coverage</w:t>
      </w:r>
      <w:r w:rsidR="00952D84">
        <w:rPr>
          <w:lang w:val="en-US"/>
        </w:rPr>
        <w:t xml:space="preserve">, the UE would consume power waiting for the next pass, and so </w:t>
      </w:r>
      <w:r w:rsidR="00E64294">
        <w:rPr>
          <w:lang w:val="en-US"/>
        </w:rPr>
        <w:t xml:space="preserve">the ability to predict future passes and wake-up at the right </w:t>
      </w:r>
      <w:r w:rsidR="00D37FE9">
        <w:rPr>
          <w:lang w:val="en-US"/>
        </w:rPr>
        <w:t xml:space="preserve">moment </w:t>
      </w:r>
      <w:r w:rsidR="00BD6E67">
        <w:rPr>
          <w:lang w:val="en-US"/>
        </w:rPr>
        <w:t xml:space="preserve">would </w:t>
      </w:r>
      <w:r w:rsidR="00D65BC9">
        <w:rPr>
          <w:lang w:val="en-US"/>
        </w:rPr>
        <w:t xml:space="preserve">save battery life.  </w:t>
      </w:r>
    </w:p>
    <w:p w14:paraId="429F3819" w14:textId="674934FE" w:rsidR="00921AEC" w:rsidRDefault="00D65BC9" w:rsidP="00EB0B9A">
      <w:pPr>
        <w:rPr>
          <w:lang w:val="en-US"/>
        </w:rPr>
      </w:pPr>
      <w:r>
        <w:rPr>
          <w:lang w:val="en-US"/>
        </w:rPr>
        <w:t xml:space="preserve">If prediction is necessary then </w:t>
      </w:r>
      <w:r w:rsidR="00F03BF9">
        <w:rPr>
          <w:lang w:val="en-US"/>
        </w:rPr>
        <w:t xml:space="preserve">3GPP would need to consider whether information </w:t>
      </w:r>
      <w:r w:rsidR="00D6623F">
        <w:rPr>
          <w:lang w:val="en-US"/>
        </w:rPr>
        <w:t xml:space="preserve">about the satellite constellation </w:t>
      </w:r>
      <w:r w:rsidR="00A54C37">
        <w:rPr>
          <w:lang w:val="en-US"/>
        </w:rPr>
        <w:t>n</w:t>
      </w:r>
      <w:r w:rsidR="00F03BF9">
        <w:rPr>
          <w:lang w:val="en-US"/>
        </w:rPr>
        <w:t>eeds to be broadcast</w:t>
      </w:r>
      <w:r w:rsidR="002507AB">
        <w:rPr>
          <w:lang w:val="en-US"/>
        </w:rPr>
        <w:t xml:space="preserve">, </w:t>
      </w:r>
      <w:r w:rsidR="00D6623F">
        <w:rPr>
          <w:lang w:val="en-US"/>
        </w:rPr>
        <w:t xml:space="preserve">in addition to that </w:t>
      </w:r>
      <w:r w:rsidR="002507AB">
        <w:rPr>
          <w:lang w:val="en-US"/>
        </w:rPr>
        <w:t xml:space="preserve">already </w:t>
      </w:r>
      <w:r w:rsidR="00D6623F">
        <w:rPr>
          <w:lang w:val="en-US"/>
        </w:rPr>
        <w:t xml:space="preserve">needed for </w:t>
      </w:r>
      <w:r w:rsidR="002A5DF2">
        <w:rPr>
          <w:lang w:val="en-US"/>
        </w:rPr>
        <w:t>D</w:t>
      </w:r>
      <w:r w:rsidR="00D6623F">
        <w:rPr>
          <w:lang w:val="en-US"/>
        </w:rPr>
        <w:t>oppler</w:t>
      </w:r>
      <w:r w:rsidR="002507AB">
        <w:rPr>
          <w:lang w:val="en-US"/>
        </w:rPr>
        <w:t xml:space="preserve"> </w:t>
      </w:r>
      <w:r w:rsidR="005A1400">
        <w:rPr>
          <w:lang w:val="en-US"/>
        </w:rPr>
        <w:t>compensation.</w:t>
      </w:r>
    </w:p>
    <w:p w14:paraId="2A5794F7" w14:textId="77777777" w:rsidR="009E070A" w:rsidRDefault="009E070A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bookmarkEnd w:id="0"/>
    <w:p w14:paraId="2B227A66" w14:textId="478B65D5" w:rsidR="0058063D" w:rsidRPr="003D6D12" w:rsidRDefault="00523E43" w:rsidP="00523E43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58063D" w:rsidRPr="003D6D12">
        <w:rPr>
          <w:lang w:eastAsia="zh-CN"/>
        </w:rPr>
        <w:t xml:space="preserve">Single satellite </w:t>
      </w:r>
      <w:r w:rsidR="00C20C20">
        <w:rPr>
          <w:lang w:eastAsia="zh-CN"/>
        </w:rPr>
        <w:t>flyovers</w:t>
      </w:r>
    </w:p>
    <w:p w14:paraId="0660D998" w14:textId="77777777" w:rsidR="00132F2D" w:rsidRPr="003D6D12" w:rsidRDefault="00132F2D" w:rsidP="00132F2D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General</w:t>
      </w:r>
      <w:r w:rsidRPr="003D6D12">
        <w:rPr>
          <w:lang w:eastAsia="zh-CN"/>
        </w:rPr>
        <w:t xml:space="preserve"> </w:t>
      </w:r>
    </w:p>
    <w:p w14:paraId="35999546" w14:textId="08506699" w:rsidR="009E070A" w:rsidRDefault="007254B9" w:rsidP="00860E2E">
      <w:pPr>
        <w:rPr>
          <w:lang w:eastAsia="zh-CN"/>
        </w:rPr>
      </w:pPr>
      <w:r>
        <w:rPr>
          <w:lang w:eastAsia="zh-CN"/>
        </w:rPr>
        <w:t xml:space="preserve">Figure 1 provides flyover data for </w:t>
      </w:r>
      <w:r w:rsidR="00374EE8">
        <w:rPr>
          <w:lang w:eastAsia="zh-CN"/>
        </w:rPr>
        <w:t xml:space="preserve">given UE location and </w:t>
      </w:r>
      <w:r>
        <w:rPr>
          <w:lang w:eastAsia="zh-CN"/>
        </w:rPr>
        <w:t xml:space="preserve">a single </w:t>
      </w:r>
      <w:r w:rsidR="00200B92">
        <w:rPr>
          <w:lang w:eastAsia="zh-CN"/>
        </w:rPr>
        <w:t xml:space="preserve">example </w:t>
      </w:r>
      <w:r>
        <w:rPr>
          <w:lang w:eastAsia="zh-CN"/>
        </w:rPr>
        <w:t>LEO satellite at a nominal 600</w:t>
      </w:r>
      <w:r w:rsidR="00132F2D">
        <w:rPr>
          <w:lang w:eastAsia="zh-CN"/>
        </w:rPr>
        <w:t xml:space="preserve"> </w:t>
      </w:r>
      <w:r>
        <w:rPr>
          <w:lang w:eastAsia="zh-CN"/>
        </w:rPr>
        <w:t>km altitude.</w:t>
      </w:r>
      <w:r w:rsidR="000E057B">
        <w:rPr>
          <w:lang w:eastAsia="zh-CN"/>
        </w:rPr>
        <w:t xml:space="preserve"> This shows flyovers where the satellite passes above 30</w:t>
      </w:r>
      <w:r w:rsidR="00BD6E67">
        <w:rPr>
          <w:lang w:eastAsia="zh-CN"/>
        </w:rPr>
        <w:t xml:space="preserve"> </w:t>
      </w:r>
      <w:r w:rsidR="000E057B">
        <w:rPr>
          <w:lang w:eastAsia="zh-CN"/>
        </w:rPr>
        <w:t>degrees elevation</w:t>
      </w:r>
      <w:r w:rsidR="00860E2E">
        <w:rPr>
          <w:lang w:eastAsia="zh-CN"/>
        </w:rPr>
        <w:t xml:space="preserve"> as seen from the UE</w:t>
      </w:r>
      <w:r w:rsidR="000E057B">
        <w:rPr>
          <w:lang w:eastAsia="zh-CN"/>
        </w:rPr>
        <w:t xml:space="preserve"> </w:t>
      </w:r>
      <w:r w:rsidR="00860E2E" w:rsidRPr="003F0AEB">
        <w:t>as per the</w:t>
      </w:r>
      <w:r w:rsidR="00860E2E">
        <w:rPr>
          <w:color w:val="0070C0"/>
          <w:u w:val="single"/>
          <w:lang w:eastAsia="zh-CN"/>
        </w:rPr>
        <w:t xml:space="preserve"> </w:t>
      </w:r>
      <w:r w:rsidR="00955410">
        <w:rPr>
          <w:lang w:eastAsia="zh-CN"/>
        </w:rPr>
        <w:t xml:space="preserve">IoT </w:t>
      </w:r>
      <w:r w:rsidR="000E057B">
        <w:rPr>
          <w:lang w:eastAsia="zh-CN"/>
        </w:rPr>
        <w:t>NTN study item</w:t>
      </w:r>
      <w:r w:rsidR="00955410">
        <w:rPr>
          <w:lang w:eastAsia="zh-CN"/>
        </w:rPr>
        <w:t xml:space="preserve"> Technical Report [</w:t>
      </w:r>
      <w:r w:rsidR="00197FC3">
        <w:rPr>
          <w:lang w:eastAsia="zh-CN"/>
        </w:rPr>
        <w:t>1</w:t>
      </w:r>
      <w:r w:rsidR="00955410">
        <w:rPr>
          <w:lang w:eastAsia="zh-CN"/>
        </w:rPr>
        <w:t>]</w:t>
      </w:r>
      <w:r w:rsidR="000E057B">
        <w:rPr>
          <w:lang w:eastAsia="zh-CN"/>
        </w:rPr>
        <w:t xml:space="preserve">. We plot the rise time of the satellite on the x axis against the visibility duration on the y axis.  </w:t>
      </w:r>
      <w:r w:rsidR="009E070A">
        <w:rPr>
          <w:lang w:eastAsia="zh-CN"/>
        </w:rPr>
        <w:t>Note that we do not consider link budget aspects, only geometrical visibility</w:t>
      </w:r>
      <w:r w:rsidR="00465398">
        <w:rPr>
          <w:lang w:eastAsia="zh-CN"/>
        </w:rPr>
        <w:t xml:space="preserve"> above </w:t>
      </w:r>
      <w:r w:rsidR="00671E9E">
        <w:rPr>
          <w:lang w:eastAsia="zh-CN"/>
        </w:rPr>
        <w:t xml:space="preserve">the given </w:t>
      </w:r>
      <w:r w:rsidR="00465398">
        <w:rPr>
          <w:lang w:eastAsia="zh-CN"/>
        </w:rPr>
        <w:t xml:space="preserve">elevation angle. </w:t>
      </w:r>
    </w:p>
    <w:p w14:paraId="289FB26B" w14:textId="5D005007" w:rsidR="005513B0" w:rsidRDefault="005513B0" w:rsidP="0031591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7A59CA7" wp14:editId="47CF227A">
            <wp:extent cx="6195266" cy="3314700"/>
            <wp:effectExtent l="0" t="0" r="0" b="0"/>
            <wp:docPr id="3" name="Picture 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821" cy="3319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BB25B9" w14:textId="3E8B5A7A" w:rsidR="005513B0" w:rsidRPr="0040475A" w:rsidRDefault="0011197F" w:rsidP="00CB6749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 w:rsidR="005513B0" w:rsidRPr="0040475A">
        <w:rPr>
          <w:b/>
          <w:bCs/>
          <w:lang w:eastAsia="zh-CN"/>
        </w:rPr>
        <w:t>1</w:t>
      </w:r>
      <w:r>
        <w:rPr>
          <w:b/>
          <w:bCs/>
          <w:lang w:eastAsia="zh-CN"/>
        </w:rPr>
        <w:t>:</w:t>
      </w:r>
      <w:r w:rsidR="005513B0" w:rsidRPr="0040475A">
        <w:rPr>
          <w:b/>
          <w:bCs/>
          <w:lang w:eastAsia="zh-CN"/>
        </w:rPr>
        <w:t xml:space="preserve"> Flyovers and duration</w:t>
      </w:r>
      <w:r w:rsidR="005513B0">
        <w:rPr>
          <w:b/>
          <w:bCs/>
          <w:lang w:eastAsia="zh-CN"/>
        </w:rPr>
        <w:t xml:space="preserve"> of visibility (</w:t>
      </w:r>
      <w:r>
        <w:rPr>
          <w:b/>
          <w:bCs/>
          <w:lang w:eastAsia="zh-CN"/>
        </w:rPr>
        <w:t xml:space="preserve">≥ </w:t>
      </w:r>
      <w:r w:rsidR="005513B0">
        <w:rPr>
          <w:b/>
          <w:bCs/>
          <w:lang w:eastAsia="zh-CN"/>
        </w:rPr>
        <w:t>30</w:t>
      </w:r>
      <w:r w:rsidR="00D6675A">
        <w:rPr>
          <w:b/>
          <w:bCs/>
          <w:lang w:eastAsia="zh-CN"/>
        </w:rPr>
        <w:t xml:space="preserve"> </w:t>
      </w:r>
      <w:r w:rsidR="005513B0">
        <w:rPr>
          <w:b/>
          <w:bCs/>
          <w:lang w:eastAsia="zh-CN"/>
        </w:rPr>
        <w:t>deg</w:t>
      </w:r>
      <w:r>
        <w:rPr>
          <w:b/>
          <w:bCs/>
          <w:lang w:eastAsia="zh-CN"/>
        </w:rPr>
        <w:t>ree</w:t>
      </w:r>
      <w:r w:rsidR="005513B0">
        <w:rPr>
          <w:b/>
          <w:bCs/>
          <w:lang w:eastAsia="zh-CN"/>
        </w:rPr>
        <w:t>s elevation)</w:t>
      </w:r>
      <w:r w:rsidR="005513B0" w:rsidRPr="0040475A">
        <w:rPr>
          <w:b/>
          <w:bCs/>
          <w:lang w:eastAsia="zh-CN"/>
        </w:rPr>
        <w:t xml:space="preserve"> for a single LEO</w:t>
      </w:r>
      <w:r w:rsidR="00E346D8">
        <w:rPr>
          <w:b/>
          <w:bCs/>
          <w:lang w:eastAsia="zh-CN"/>
        </w:rPr>
        <w:t>-</w:t>
      </w:r>
      <w:r w:rsidR="005513B0" w:rsidRPr="0040475A">
        <w:rPr>
          <w:b/>
          <w:bCs/>
          <w:lang w:eastAsia="zh-CN"/>
        </w:rPr>
        <w:t>600 km satellite</w:t>
      </w:r>
    </w:p>
    <w:p w14:paraId="7F104628" w14:textId="75758014" w:rsidR="004130F2" w:rsidRPr="003D6D12" w:rsidRDefault="00132F2D" w:rsidP="00523E43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4130F2" w:rsidRPr="003D6D12">
        <w:rPr>
          <w:lang w:eastAsia="zh-CN"/>
        </w:rPr>
        <w:t>Interval</w:t>
      </w:r>
      <w:r w:rsidR="004130F2">
        <w:rPr>
          <w:lang w:eastAsia="zh-CN"/>
        </w:rPr>
        <w:t>s</w:t>
      </w:r>
      <w:r w:rsidR="004130F2" w:rsidRPr="003D6D12">
        <w:rPr>
          <w:lang w:eastAsia="zh-CN"/>
        </w:rPr>
        <w:t xml:space="preserve"> between flyovers</w:t>
      </w:r>
    </w:p>
    <w:p w14:paraId="5ED3C403" w14:textId="6F3A33A0" w:rsidR="00E16A76" w:rsidRDefault="00E16A76" w:rsidP="0031591C">
      <w:pPr>
        <w:rPr>
          <w:lang w:eastAsia="zh-CN"/>
        </w:rPr>
      </w:pPr>
      <w:r>
        <w:rPr>
          <w:lang w:eastAsia="zh-CN"/>
        </w:rPr>
        <w:t xml:space="preserve">Figure 1 shows that </w:t>
      </w:r>
      <w:r w:rsidR="0046760F">
        <w:rPr>
          <w:lang w:eastAsia="zh-CN"/>
        </w:rPr>
        <w:t xml:space="preserve">the </w:t>
      </w:r>
      <w:r>
        <w:rPr>
          <w:lang w:eastAsia="zh-CN"/>
        </w:rPr>
        <w:t xml:space="preserve">satellite is visible from the UE location </w:t>
      </w:r>
      <w:r w:rsidR="00516F02">
        <w:rPr>
          <w:lang w:eastAsia="zh-CN"/>
        </w:rPr>
        <w:t xml:space="preserve">twice on most days, and occasionally three times.  </w:t>
      </w:r>
      <w:r w:rsidR="007B1B72">
        <w:rPr>
          <w:lang w:eastAsia="zh-CN"/>
        </w:rPr>
        <w:t xml:space="preserve">The interval varies </w:t>
      </w:r>
      <w:r w:rsidR="007F1C84">
        <w:rPr>
          <w:lang w:eastAsia="zh-CN"/>
        </w:rPr>
        <w:t xml:space="preserve">between ~9 to 13.3 hours in this example, with a mean of 11.9 hours. </w:t>
      </w:r>
      <w:r w:rsidR="0031591C">
        <w:rPr>
          <w:lang w:eastAsia="zh-CN"/>
        </w:rPr>
        <w:t xml:space="preserve">Around once a month, </w:t>
      </w:r>
      <w:r w:rsidR="00670ED7">
        <w:rPr>
          <w:lang w:eastAsia="zh-CN"/>
        </w:rPr>
        <w:t>very short intervals of 1.6 hours</w:t>
      </w:r>
      <w:r w:rsidR="0031591C">
        <w:rPr>
          <w:lang w:eastAsia="zh-CN"/>
        </w:rPr>
        <w:t xml:space="preserve"> occur, when the satellite glances over the visibility horizon on </w:t>
      </w:r>
      <w:r w:rsidR="00F9745B">
        <w:rPr>
          <w:lang w:eastAsia="zh-CN"/>
        </w:rPr>
        <w:t xml:space="preserve">either </w:t>
      </w:r>
      <w:r w:rsidR="0031591C">
        <w:rPr>
          <w:lang w:eastAsia="zh-CN"/>
        </w:rPr>
        <w:t xml:space="preserve">side. </w:t>
      </w:r>
      <w:r w:rsidR="00F9745B">
        <w:rPr>
          <w:lang w:eastAsia="zh-CN"/>
        </w:rPr>
        <w:t>Such even</w:t>
      </w:r>
      <w:r w:rsidR="0085634F">
        <w:rPr>
          <w:lang w:eastAsia="zh-CN"/>
        </w:rPr>
        <w:t>t</w:t>
      </w:r>
      <w:r w:rsidR="00F9745B">
        <w:rPr>
          <w:lang w:eastAsia="zh-CN"/>
        </w:rPr>
        <w:t xml:space="preserve">s are associated with very short visibility durations which may not be useable given </w:t>
      </w:r>
      <w:r w:rsidR="00E346D8">
        <w:rPr>
          <w:lang w:eastAsia="zh-CN"/>
        </w:rPr>
        <w:t xml:space="preserve">these </w:t>
      </w:r>
      <w:r w:rsidR="00F9745B">
        <w:rPr>
          <w:lang w:eastAsia="zh-CN"/>
        </w:rPr>
        <w:t xml:space="preserve">short </w:t>
      </w:r>
      <w:r w:rsidR="00E346D8">
        <w:rPr>
          <w:lang w:eastAsia="zh-CN"/>
        </w:rPr>
        <w:t xml:space="preserve">visibility </w:t>
      </w:r>
      <w:r w:rsidR="00F9745B">
        <w:rPr>
          <w:lang w:eastAsia="zh-CN"/>
        </w:rPr>
        <w:t>times and also challenging link budgets.</w:t>
      </w:r>
    </w:p>
    <w:p w14:paraId="5419742E" w14:textId="026274D5" w:rsidR="00F43BFF" w:rsidRDefault="006B721B" w:rsidP="0030799D">
      <w:pPr>
        <w:rPr>
          <w:lang w:eastAsia="zh-CN"/>
        </w:rPr>
      </w:pPr>
      <w:r>
        <w:rPr>
          <w:lang w:eastAsia="zh-CN"/>
        </w:rPr>
        <w:t>The max</w:t>
      </w:r>
      <w:r w:rsidR="00E346D8">
        <w:rPr>
          <w:lang w:eastAsia="zh-CN"/>
        </w:rPr>
        <w:t>imum</w:t>
      </w:r>
      <w:r>
        <w:rPr>
          <w:lang w:eastAsia="zh-CN"/>
        </w:rPr>
        <w:t xml:space="preserve"> interval of 13.3 hours in this case </w:t>
      </w:r>
      <w:r w:rsidR="00AB44E3">
        <w:rPr>
          <w:lang w:eastAsia="zh-CN"/>
        </w:rPr>
        <w:t>indicates the worst</w:t>
      </w:r>
      <w:r w:rsidR="00064D7A">
        <w:rPr>
          <w:lang w:eastAsia="zh-CN"/>
        </w:rPr>
        <w:t>-</w:t>
      </w:r>
      <w:r w:rsidR="00AB44E3">
        <w:rPr>
          <w:lang w:eastAsia="zh-CN"/>
        </w:rPr>
        <w:t xml:space="preserve">case delay that an IoT device </w:t>
      </w:r>
      <w:r w:rsidR="001A550A">
        <w:rPr>
          <w:lang w:eastAsia="zh-CN"/>
        </w:rPr>
        <w:t xml:space="preserve">would </w:t>
      </w:r>
      <w:r w:rsidR="00AB44E3">
        <w:rPr>
          <w:lang w:eastAsia="zh-CN"/>
        </w:rPr>
        <w:t xml:space="preserve">experience for a single satellite </w:t>
      </w:r>
      <w:r w:rsidR="001A550A">
        <w:rPr>
          <w:lang w:eastAsia="zh-CN"/>
        </w:rPr>
        <w:t xml:space="preserve">constellation.  </w:t>
      </w:r>
      <w:r w:rsidR="00FE0656">
        <w:rPr>
          <w:lang w:eastAsia="zh-CN"/>
        </w:rPr>
        <w:t xml:space="preserve">In practice even a sparse </w:t>
      </w:r>
      <w:r w:rsidR="0030799D">
        <w:rPr>
          <w:lang w:eastAsia="zh-CN"/>
        </w:rPr>
        <w:t xml:space="preserve">LEO </w:t>
      </w:r>
      <w:r w:rsidR="00FE0656">
        <w:rPr>
          <w:lang w:eastAsia="zh-CN"/>
        </w:rPr>
        <w:t>constellation would include tens of satellites</w:t>
      </w:r>
      <w:r w:rsidR="003C3485">
        <w:rPr>
          <w:lang w:eastAsia="zh-CN"/>
        </w:rPr>
        <w:t xml:space="preserve"> which would reduce this maximum delay by a</w:t>
      </w:r>
      <w:r w:rsidR="009116C1">
        <w:rPr>
          <w:lang w:eastAsia="zh-CN"/>
        </w:rPr>
        <w:t xml:space="preserve">t least an </w:t>
      </w:r>
      <w:r w:rsidR="003C3485">
        <w:rPr>
          <w:lang w:eastAsia="zh-CN"/>
        </w:rPr>
        <w:t>order of magnitude</w:t>
      </w:r>
      <w:r w:rsidR="0030799D">
        <w:rPr>
          <w:lang w:eastAsia="zh-CN"/>
        </w:rPr>
        <w:t xml:space="preserve"> to around an hour</w:t>
      </w:r>
      <w:r w:rsidR="00A62B39">
        <w:rPr>
          <w:lang w:eastAsia="zh-CN"/>
        </w:rPr>
        <w:t>.</w:t>
      </w:r>
    </w:p>
    <w:p w14:paraId="20A03FA7" w14:textId="4E64C09B" w:rsidR="00A35821" w:rsidRDefault="00F43BFF" w:rsidP="00703724">
      <w:pPr>
        <w:rPr>
          <w:lang w:eastAsia="zh-CN"/>
        </w:rPr>
      </w:pPr>
      <w:r>
        <w:rPr>
          <w:lang w:eastAsia="zh-CN"/>
        </w:rPr>
        <w:t xml:space="preserve">The mean interval of 11.9 hours informs the typical time that a UE would need to wait </w:t>
      </w:r>
      <w:r w:rsidR="00A35821">
        <w:rPr>
          <w:lang w:eastAsia="zh-CN"/>
        </w:rPr>
        <w:t xml:space="preserve">and monitor </w:t>
      </w:r>
      <w:r w:rsidR="009C589D">
        <w:rPr>
          <w:lang w:eastAsia="zh-CN"/>
        </w:rPr>
        <w:t xml:space="preserve">for the next flyover. The </w:t>
      </w:r>
      <w:r w:rsidR="00E346D8">
        <w:rPr>
          <w:lang w:eastAsia="zh-CN"/>
        </w:rPr>
        <w:t xml:space="preserve">average </w:t>
      </w:r>
      <w:r w:rsidR="009C589D">
        <w:rPr>
          <w:lang w:eastAsia="zh-CN"/>
        </w:rPr>
        <w:t xml:space="preserve">wait </w:t>
      </w:r>
      <w:r w:rsidR="00E346D8">
        <w:rPr>
          <w:lang w:eastAsia="zh-CN"/>
        </w:rPr>
        <w:t xml:space="preserve">time </w:t>
      </w:r>
      <w:r w:rsidR="009C589D">
        <w:rPr>
          <w:lang w:eastAsia="zh-CN"/>
        </w:rPr>
        <w:t>for a UE waking up at a random moment would be half of this</w:t>
      </w:r>
      <w:r w:rsidR="005E3B0F">
        <w:rPr>
          <w:lang w:eastAsia="zh-CN"/>
        </w:rPr>
        <w:t xml:space="preserve"> </w:t>
      </w:r>
      <w:r w:rsidR="009C589D">
        <w:rPr>
          <w:lang w:eastAsia="zh-CN"/>
        </w:rPr>
        <w:t xml:space="preserve">- so </w:t>
      </w:r>
      <w:r w:rsidR="005E3B0F">
        <w:rPr>
          <w:lang w:eastAsia="zh-CN"/>
        </w:rPr>
        <w:t xml:space="preserve">around </w:t>
      </w:r>
      <w:r w:rsidR="009C589D">
        <w:rPr>
          <w:lang w:eastAsia="zh-CN"/>
        </w:rPr>
        <w:t>6 hours. Again</w:t>
      </w:r>
      <w:r w:rsidR="00541F92">
        <w:rPr>
          <w:lang w:eastAsia="zh-CN"/>
        </w:rPr>
        <w:t xml:space="preserve">, a sparse constellation of tens of satellites should reduce this by </w:t>
      </w:r>
      <w:r w:rsidR="00762D54">
        <w:rPr>
          <w:lang w:eastAsia="zh-CN"/>
        </w:rPr>
        <w:t xml:space="preserve">at least </w:t>
      </w:r>
      <w:r w:rsidR="00205315">
        <w:rPr>
          <w:lang w:eastAsia="zh-CN"/>
        </w:rPr>
        <w:t xml:space="preserve">an </w:t>
      </w:r>
      <w:r w:rsidR="00541F92">
        <w:rPr>
          <w:lang w:eastAsia="zh-CN"/>
        </w:rPr>
        <w:t>order of magnitude</w:t>
      </w:r>
      <w:r w:rsidR="00762D54">
        <w:rPr>
          <w:lang w:eastAsia="zh-CN"/>
        </w:rPr>
        <w:t xml:space="preserve"> to </w:t>
      </w:r>
      <w:r w:rsidR="00F869B2">
        <w:rPr>
          <w:lang w:eastAsia="zh-CN"/>
        </w:rPr>
        <w:t xml:space="preserve">around </w:t>
      </w:r>
      <w:r w:rsidR="005513B0">
        <w:rPr>
          <w:lang w:eastAsia="zh-CN"/>
        </w:rPr>
        <w:t>half an hour</w:t>
      </w:r>
      <w:r w:rsidR="00F869B2">
        <w:rPr>
          <w:lang w:eastAsia="zh-CN"/>
        </w:rPr>
        <w:t xml:space="preserve"> or less</w:t>
      </w:r>
      <w:r w:rsidR="005513B0">
        <w:rPr>
          <w:lang w:eastAsia="zh-CN"/>
        </w:rPr>
        <w:t>.</w:t>
      </w:r>
      <w:r w:rsidR="00061BF3">
        <w:rPr>
          <w:lang w:eastAsia="zh-CN"/>
        </w:rPr>
        <w:t xml:space="preserve"> </w:t>
      </w:r>
      <w:r w:rsidR="003C5A65">
        <w:rPr>
          <w:lang w:eastAsia="zh-CN"/>
        </w:rPr>
        <w:t xml:space="preserve"> </w:t>
      </w:r>
    </w:p>
    <w:p w14:paraId="1C32491F" w14:textId="501D5410" w:rsidR="00A61DEA" w:rsidRPr="005B17F7" w:rsidRDefault="00A61DEA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 w:rsidR="008B23C7">
        <w:rPr>
          <w:rFonts w:ascii="Arial" w:hAnsi="Arial"/>
          <w:b/>
          <w:lang w:eastAsia="sv-SE"/>
        </w:rPr>
        <w:t>1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A61DEA">
        <w:rPr>
          <w:rFonts w:ascii="Arial" w:hAnsi="Arial"/>
          <w:b/>
          <w:lang w:eastAsia="zh-CN"/>
        </w:rPr>
        <w:t xml:space="preserve">The example LEO-600 satellite takes as long as 13.3 hours to be visible </w:t>
      </w:r>
      <w:r w:rsidR="00860E2E">
        <w:rPr>
          <w:rFonts w:ascii="Arial" w:hAnsi="Arial"/>
          <w:b/>
          <w:lang w:eastAsia="zh-CN"/>
        </w:rPr>
        <w:t>from</w:t>
      </w:r>
      <w:r w:rsidRPr="00A61DEA">
        <w:rPr>
          <w:rFonts w:ascii="Arial" w:hAnsi="Arial"/>
          <w:b/>
          <w:lang w:eastAsia="zh-CN"/>
        </w:rPr>
        <w:t xml:space="preserve"> </w:t>
      </w:r>
      <w:r w:rsidR="00A62B39">
        <w:rPr>
          <w:rFonts w:ascii="Arial" w:hAnsi="Arial"/>
          <w:b/>
          <w:lang w:eastAsia="zh-CN"/>
        </w:rPr>
        <w:t>a given</w:t>
      </w:r>
      <w:r w:rsidRPr="00A61DEA">
        <w:rPr>
          <w:rFonts w:ascii="Arial" w:hAnsi="Arial"/>
          <w:b/>
          <w:lang w:eastAsia="zh-CN"/>
        </w:rPr>
        <w:t xml:space="preserve"> UE location – indicating a worst case delay for IoT service with just one satellite.  </w:t>
      </w:r>
      <w:r w:rsidR="00C567C6">
        <w:rPr>
          <w:rFonts w:ascii="Arial" w:hAnsi="Arial"/>
          <w:b/>
          <w:lang w:eastAsia="zh-CN"/>
        </w:rPr>
        <w:t>A</w:t>
      </w:r>
      <w:r w:rsidRPr="00A61DEA">
        <w:rPr>
          <w:rFonts w:ascii="Arial" w:hAnsi="Arial"/>
          <w:b/>
          <w:lang w:eastAsia="zh-CN"/>
        </w:rPr>
        <w:t xml:space="preserve"> ‘sparse’ constellation </w:t>
      </w:r>
      <w:r w:rsidR="00C567C6">
        <w:rPr>
          <w:rFonts w:ascii="Arial" w:hAnsi="Arial"/>
          <w:b/>
          <w:lang w:eastAsia="zh-CN"/>
        </w:rPr>
        <w:t xml:space="preserve">with </w:t>
      </w:r>
      <w:r w:rsidR="00F5110A">
        <w:rPr>
          <w:rFonts w:ascii="Arial" w:hAnsi="Arial"/>
          <w:b/>
          <w:lang w:eastAsia="zh-CN"/>
        </w:rPr>
        <w:t>ten</w:t>
      </w:r>
      <w:r w:rsidR="00C567C6">
        <w:rPr>
          <w:rFonts w:ascii="Arial" w:hAnsi="Arial"/>
          <w:b/>
          <w:lang w:eastAsia="zh-CN"/>
        </w:rPr>
        <w:t>s</w:t>
      </w:r>
      <w:r w:rsidR="00F5110A">
        <w:rPr>
          <w:rFonts w:ascii="Arial" w:hAnsi="Arial"/>
          <w:b/>
          <w:lang w:eastAsia="zh-CN"/>
        </w:rPr>
        <w:t xml:space="preserve"> </w:t>
      </w:r>
      <w:r w:rsidR="00C567C6">
        <w:rPr>
          <w:rFonts w:ascii="Arial" w:hAnsi="Arial"/>
          <w:b/>
          <w:lang w:eastAsia="zh-CN"/>
        </w:rPr>
        <w:t xml:space="preserve">of </w:t>
      </w:r>
      <w:r w:rsidRPr="00A61DEA">
        <w:rPr>
          <w:rFonts w:ascii="Arial" w:hAnsi="Arial"/>
          <w:b/>
          <w:lang w:eastAsia="zh-CN"/>
        </w:rPr>
        <w:t>satellites</w:t>
      </w:r>
      <w:r w:rsidR="00C567C6">
        <w:rPr>
          <w:rFonts w:ascii="Arial" w:hAnsi="Arial"/>
          <w:b/>
          <w:lang w:eastAsia="zh-CN"/>
        </w:rPr>
        <w:t xml:space="preserve"> </w:t>
      </w:r>
      <w:r w:rsidRPr="00A61DEA">
        <w:rPr>
          <w:rFonts w:ascii="Arial" w:hAnsi="Arial"/>
          <w:b/>
          <w:lang w:eastAsia="zh-CN"/>
        </w:rPr>
        <w:t>should reduce this delay by an order of magnitude</w:t>
      </w:r>
      <w:r w:rsidR="00C567C6">
        <w:rPr>
          <w:rFonts w:ascii="Arial" w:hAnsi="Arial"/>
          <w:b/>
          <w:lang w:eastAsia="zh-CN"/>
        </w:rPr>
        <w:t xml:space="preserve"> to around an hour</w:t>
      </w:r>
      <w:r w:rsidR="00952281" w:rsidRPr="00D6675A">
        <w:rPr>
          <w:rFonts w:ascii="Arial" w:hAnsi="Arial"/>
          <w:b/>
          <w:lang w:eastAsia="zh-CN"/>
        </w:rPr>
        <w:t xml:space="preserve"> or less</w:t>
      </w:r>
      <w:r w:rsidR="00C567C6">
        <w:rPr>
          <w:rFonts w:ascii="Arial" w:hAnsi="Arial"/>
          <w:b/>
          <w:lang w:eastAsia="zh-CN"/>
        </w:rPr>
        <w:t>.</w:t>
      </w:r>
    </w:p>
    <w:p w14:paraId="7A999BF6" w14:textId="50FC49C3" w:rsidR="00A61DEA" w:rsidRPr="005B17F7" w:rsidRDefault="00A61DEA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 w:rsidR="008B23C7">
        <w:rPr>
          <w:rFonts w:ascii="Arial" w:hAnsi="Arial"/>
          <w:b/>
          <w:lang w:eastAsia="sv-SE"/>
        </w:rPr>
        <w:t>2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="00D6675A" w:rsidRPr="00D6675A">
        <w:rPr>
          <w:rFonts w:ascii="Arial" w:hAnsi="Arial"/>
          <w:b/>
          <w:lang w:eastAsia="zh-CN"/>
        </w:rPr>
        <w:t xml:space="preserve">The example LEO-600 satellite is on average visible every 11.9 hours for </w:t>
      </w:r>
      <w:r w:rsidR="00205315">
        <w:rPr>
          <w:rFonts w:ascii="Arial" w:hAnsi="Arial"/>
          <w:b/>
          <w:lang w:eastAsia="zh-CN"/>
        </w:rPr>
        <w:t xml:space="preserve">a given </w:t>
      </w:r>
      <w:r w:rsidR="00D6675A" w:rsidRPr="00D6675A">
        <w:rPr>
          <w:rFonts w:ascii="Arial" w:hAnsi="Arial"/>
          <w:b/>
          <w:lang w:eastAsia="zh-CN"/>
        </w:rPr>
        <w:t xml:space="preserve">IoT UE.  UEs randomly waking up would therefore need to wait around 6 hours on average before the next pass of this satellite.  Again, sparse constellations of tens of satellites </w:t>
      </w:r>
      <w:r w:rsidR="00C567C6">
        <w:rPr>
          <w:rFonts w:ascii="Arial" w:hAnsi="Arial"/>
          <w:b/>
          <w:lang w:eastAsia="zh-CN"/>
        </w:rPr>
        <w:t xml:space="preserve">should </w:t>
      </w:r>
      <w:r w:rsidR="00D6675A" w:rsidRPr="00D6675A">
        <w:rPr>
          <w:rFonts w:ascii="Arial" w:hAnsi="Arial"/>
          <w:b/>
          <w:lang w:eastAsia="zh-CN"/>
        </w:rPr>
        <w:t>reduce this by an order of magnitude to around half an hour or less</w:t>
      </w:r>
      <w:r w:rsidRPr="00A61DEA">
        <w:rPr>
          <w:rFonts w:ascii="Arial" w:hAnsi="Arial"/>
          <w:b/>
          <w:lang w:eastAsia="zh-CN"/>
        </w:rPr>
        <w:t>.</w:t>
      </w:r>
    </w:p>
    <w:p w14:paraId="233BB3D0" w14:textId="7A085FD1" w:rsidR="00CD42DC" w:rsidRPr="003D6D12" w:rsidRDefault="00132F2D" w:rsidP="00CB6749">
      <w:pPr>
        <w:pStyle w:val="Heading2"/>
        <w:rPr>
          <w:lang w:eastAsia="zh-CN"/>
        </w:rPr>
      </w:pPr>
      <w:r>
        <w:rPr>
          <w:lang w:eastAsia="zh-CN"/>
        </w:rPr>
        <w:lastRenderedPageBreak/>
        <w:t>2.3</w:t>
      </w:r>
      <w:r>
        <w:rPr>
          <w:lang w:eastAsia="zh-CN"/>
        </w:rPr>
        <w:tab/>
      </w:r>
      <w:r w:rsidR="00523E43">
        <w:rPr>
          <w:lang w:eastAsia="zh-CN"/>
        </w:rPr>
        <w:t>I</w:t>
      </w:r>
      <w:r w:rsidR="00CD42DC" w:rsidRPr="003D6D12">
        <w:rPr>
          <w:lang w:eastAsia="zh-CN"/>
        </w:rPr>
        <w:t>mpact on UE battery life and need to broadcast a constellation almanac</w:t>
      </w:r>
    </w:p>
    <w:p w14:paraId="09FF342D" w14:textId="7FE9E980" w:rsidR="0007436F" w:rsidRDefault="001269F2" w:rsidP="003F1D82">
      <w:pPr>
        <w:rPr>
          <w:lang w:eastAsia="zh-CN"/>
        </w:rPr>
      </w:pPr>
      <w:r>
        <w:rPr>
          <w:lang w:eastAsia="zh-CN"/>
        </w:rPr>
        <w:t xml:space="preserve">UE monitoring for the next flyover </w:t>
      </w:r>
      <w:r w:rsidR="00E346D8">
        <w:rPr>
          <w:lang w:eastAsia="zh-CN"/>
        </w:rPr>
        <w:t xml:space="preserve">would </w:t>
      </w:r>
      <w:r>
        <w:rPr>
          <w:lang w:eastAsia="zh-CN"/>
        </w:rPr>
        <w:t xml:space="preserve">consume power </w:t>
      </w:r>
      <w:r w:rsidR="00CD42DC">
        <w:rPr>
          <w:lang w:eastAsia="zh-CN"/>
        </w:rPr>
        <w:t>and</w:t>
      </w:r>
      <w:r>
        <w:rPr>
          <w:lang w:eastAsia="zh-CN"/>
        </w:rPr>
        <w:t xml:space="preserve"> reduce battery life</w:t>
      </w:r>
      <w:r w:rsidR="00E346D8">
        <w:rPr>
          <w:lang w:eastAsia="zh-CN"/>
        </w:rPr>
        <w:t xml:space="preserve"> accordingly</w:t>
      </w:r>
      <w:r>
        <w:rPr>
          <w:lang w:eastAsia="zh-CN"/>
        </w:rPr>
        <w:t xml:space="preserve">. </w:t>
      </w:r>
      <w:r w:rsidR="00743139">
        <w:rPr>
          <w:lang w:eastAsia="zh-CN"/>
        </w:rPr>
        <w:t xml:space="preserve">If the UE were able to predict future flyovers, it could save power </w:t>
      </w:r>
      <w:r w:rsidR="0009180E">
        <w:rPr>
          <w:lang w:eastAsia="zh-CN"/>
        </w:rPr>
        <w:t xml:space="preserve">relative to the random case </w:t>
      </w:r>
      <w:r w:rsidR="00545B43">
        <w:rPr>
          <w:lang w:eastAsia="zh-CN"/>
        </w:rPr>
        <w:t>by waking up just before the satellite become visible.</w:t>
      </w:r>
      <w:r w:rsidR="00E46CEE">
        <w:rPr>
          <w:lang w:eastAsia="zh-CN"/>
        </w:rPr>
        <w:t xml:space="preserve"> </w:t>
      </w:r>
      <w:r w:rsidR="003C5F5A">
        <w:rPr>
          <w:lang w:eastAsia="zh-CN"/>
        </w:rPr>
        <w:t xml:space="preserve">The UE will have had PV data </w:t>
      </w:r>
      <w:r w:rsidR="00B02626">
        <w:rPr>
          <w:lang w:eastAsia="zh-CN"/>
        </w:rPr>
        <w:t>for the satellite previously connected to</w:t>
      </w:r>
      <w:r w:rsidR="00646237">
        <w:rPr>
          <w:lang w:eastAsia="zh-CN"/>
        </w:rPr>
        <w:t xml:space="preserve"> for </w:t>
      </w:r>
      <w:r w:rsidR="002A5DF2">
        <w:rPr>
          <w:lang w:eastAsia="zh-CN"/>
        </w:rPr>
        <w:t>D</w:t>
      </w:r>
      <w:r w:rsidR="00646237">
        <w:rPr>
          <w:lang w:eastAsia="zh-CN"/>
        </w:rPr>
        <w:t>oppler compensation purposes.</w:t>
      </w:r>
      <w:r w:rsidR="00B02626">
        <w:rPr>
          <w:lang w:eastAsia="zh-CN"/>
        </w:rPr>
        <w:t xml:space="preserve"> </w:t>
      </w:r>
      <w:r w:rsidR="00646237">
        <w:rPr>
          <w:lang w:eastAsia="zh-CN"/>
        </w:rPr>
        <w:t xml:space="preserve">This </w:t>
      </w:r>
      <w:r w:rsidR="005E47DD">
        <w:rPr>
          <w:lang w:eastAsia="zh-CN"/>
        </w:rPr>
        <w:t>can inform future passes of that same satellite</w:t>
      </w:r>
      <w:r w:rsidR="003F1D82">
        <w:rPr>
          <w:lang w:eastAsia="zh-CN"/>
        </w:rPr>
        <w:t xml:space="preserve">, but </w:t>
      </w:r>
      <w:r w:rsidR="003F0AEB">
        <w:rPr>
          <w:lang w:eastAsia="zh-CN"/>
        </w:rPr>
        <w:t xml:space="preserve">no information </w:t>
      </w:r>
      <w:r w:rsidR="003F1D82">
        <w:rPr>
          <w:lang w:eastAsia="zh-CN"/>
        </w:rPr>
        <w:t xml:space="preserve">can </w:t>
      </w:r>
      <w:r w:rsidR="00E346D8">
        <w:rPr>
          <w:lang w:eastAsia="zh-CN"/>
        </w:rPr>
        <w:t xml:space="preserve">be </w:t>
      </w:r>
      <w:r w:rsidR="001E4282">
        <w:rPr>
          <w:lang w:eastAsia="zh-CN"/>
        </w:rPr>
        <w:t xml:space="preserve">inferred about the flyovers of the other satellites in the constellation. </w:t>
      </w:r>
      <w:r w:rsidR="00E31002">
        <w:rPr>
          <w:lang w:eastAsia="zh-CN"/>
        </w:rPr>
        <w:t xml:space="preserve"> </w:t>
      </w:r>
      <w:r w:rsidR="00D10BCE">
        <w:rPr>
          <w:lang w:eastAsia="zh-CN"/>
        </w:rPr>
        <w:t xml:space="preserve">Broadcast of </w:t>
      </w:r>
      <w:r w:rsidR="003073FE">
        <w:rPr>
          <w:lang w:eastAsia="zh-CN"/>
        </w:rPr>
        <w:t>a</w:t>
      </w:r>
      <w:r w:rsidR="00D10BCE">
        <w:rPr>
          <w:lang w:eastAsia="zh-CN"/>
        </w:rPr>
        <w:t xml:space="preserve"> constellation almanac may help UEs conserve battery life</w:t>
      </w:r>
      <w:r w:rsidR="00E54100">
        <w:rPr>
          <w:lang w:eastAsia="zh-CN"/>
        </w:rPr>
        <w:t xml:space="preserve"> for sparse constellations</w:t>
      </w:r>
      <w:r w:rsidR="00D10BCE">
        <w:rPr>
          <w:lang w:eastAsia="zh-CN"/>
        </w:rPr>
        <w:t xml:space="preserve">, but would though represent </w:t>
      </w:r>
      <w:r w:rsidR="000A132D">
        <w:rPr>
          <w:lang w:eastAsia="zh-CN"/>
        </w:rPr>
        <w:t xml:space="preserve">additional </w:t>
      </w:r>
      <w:r w:rsidR="00D10BCE">
        <w:rPr>
          <w:lang w:eastAsia="zh-CN"/>
        </w:rPr>
        <w:t xml:space="preserve">overhead </w:t>
      </w:r>
      <w:r w:rsidR="000A132D">
        <w:rPr>
          <w:lang w:eastAsia="zh-CN"/>
        </w:rPr>
        <w:t xml:space="preserve">and impact system capacity. As </w:t>
      </w:r>
      <w:r w:rsidR="004F3308">
        <w:rPr>
          <w:lang w:eastAsia="zh-CN"/>
        </w:rPr>
        <w:t xml:space="preserve">the </w:t>
      </w:r>
      <w:r w:rsidR="000A132D">
        <w:rPr>
          <w:lang w:eastAsia="zh-CN"/>
        </w:rPr>
        <w:t xml:space="preserve">constellation </w:t>
      </w:r>
      <w:r w:rsidR="00505C07">
        <w:rPr>
          <w:lang w:eastAsia="zh-CN"/>
        </w:rPr>
        <w:t>densif</w:t>
      </w:r>
      <w:r w:rsidR="004F3308">
        <w:rPr>
          <w:lang w:eastAsia="zh-CN"/>
        </w:rPr>
        <w:t>ies</w:t>
      </w:r>
      <w:r w:rsidR="004173B1">
        <w:rPr>
          <w:lang w:eastAsia="zh-CN"/>
        </w:rPr>
        <w:t>,</w:t>
      </w:r>
      <w:r w:rsidR="00505C07">
        <w:rPr>
          <w:lang w:eastAsia="zh-CN"/>
        </w:rPr>
        <w:t xml:space="preserve"> </w:t>
      </w:r>
      <w:r w:rsidR="00E54100">
        <w:rPr>
          <w:lang w:eastAsia="zh-CN"/>
        </w:rPr>
        <w:t xml:space="preserve">the </w:t>
      </w:r>
      <w:r w:rsidR="00505C07">
        <w:rPr>
          <w:lang w:eastAsia="zh-CN"/>
        </w:rPr>
        <w:t xml:space="preserve">information </w:t>
      </w:r>
      <w:r w:rsidR="00D1594B">
        <w:rPr>
          <w:lang w:eastAsia="zh-CN"/>
        </w:rPr>
        <w:t xml:space="preserve">overhead </w:t>
      </w:r>
      <w:r w:rsidR="00E346D8">
        <w:rPr>
          <w:lang w:eastAsia="zh-CN"/>
        </w:rPr>
        <w:t xml:space="preserve">for the whole constellation </w:t>
      </w:r>
      <w:r w:rsidR="00505C07">
        <w:rPr>
          <w:lang w:eastAsia="zh-CN"/>
        </w:rPr>
        <w:t>needed in the almanac</w:t>
      </w:r>
      <w:r w:rsidR="00E54100">
        <w:rPr>
          <w:lang w:eastAsia="zh-CN"/>
        </w:rPr>
        <w:t xml:space="preserve"> would increase.</w:t>
      </w:r>
      <w:r w:rsidR="00505C07">
        <w:rPr>
          <w:lang w:eastAsia="zh-CN"/>
        </w:rPr>
        <w:t xml:space="preserve"> At the same time </w:t>
      </w:r>
      <w:r w:rsidR="003E4A8C">
        <w:rPr>
          <w:lang w:eastAsia="zh-CN"/>
        </w:rPr>
        <w:t xml:space="preserve">the </w:t>
      </w:r>
      <w:r w:rsidR="007C2E02">
        <w:rPr>
          <w:lang w:eastAsia="zh-CN"/>
        </w:rPr>
        <w:t xml:space="preserve">shorter </w:t>
      </w:r>
      <w:r w:rsidR="00914FEB">
        <w:rPr>
          <w:lang w:eastAsia="zh-CN"/>
        </w:rPr>
        <w:t>intervals between flyovers</w:t>
      </w:r>
      <w:r w:rsidR="007C2E02">
        <w:rPr>
          <w:lang w:eastAsia="zh-CN"/>
        </w:rPr>
        <w:t xml:space="preserve"> </w:t>
      </w:r>
      <w:r w:rsidR="0007436F">
        <w:rPr>
          <w:lang w:eastAsia="zh-CN"/>
        </w:rPr>
        <w:t>erode</w:t>
      </w:r>
      <w:r w:rsidR="00D97907">
        <w:rPr>
          <w:lang w:eastAsia="zh-CN"/>
        </w:rPr>
        <w:t>s</w:t>
      </w:r>
      <w:r w:rsidR="0007436F">
        <w:rPr>
          <w:lang w:eastAsia="zh-CN"/>
        </w:rPr>
        <w:t xml:space="preserve"> the battery life benefit of predicting future flyovers. </w:t>
      </w:r>
      <w:r w:rsidR="00D1594B">
        <w:rPr>
          <w:lang w:eastAsia="zh-CN"/>
        </w:rPr>
        <w:t xml:space="preserve"> </w:t>
      </w:r>
    </w:p>
    <w:p w14:paraId="7B0EB92D" w14:textId="6A2AC9B2" w:rsidR="005F07D0" w:rsidRPr="0040475A" w:rsidRDefault="002610AD" w:rsidP="00EB0B9A">
      <w:pPr>
        <w:rPr>
          <w:lang w:eastAsia="zh-CN"/>
        </w:rPr>
      </w:pPr>
      <w:r>
        <w:rPr>
          <w:lang w:eastAsia="zh-CN"/>
        </w:rPr>
        <w:t>N</w:t>
      </w:r>
      <w:r w:rsidR="005F07D0">
        <w:rPr>
          <w:lang w:eastAsia="zh-CN"/>
        </w:rPr>
        <w:t xml:space="preserve">ote that the results shown are for </w:t>
      </w:r>
      <w:r w:rsidR="00705EB3">
        <w:rPr>
          <w:lang w:eastAsia="zh-CN"/>
        </w:rPr>
        <w:t xml:space="preserve">visibility of </w:t>
      </w:r>
      <w:r w:rsidR="005F07D0">
        <w:rPr>
          <w:lang w:eastAsia="zh-CN"/>
        </w:rPr>
        <w:t>LEO</w:t>
      </w:r>
      <w:r w:rsidR="00E346D8">
        <w:rPr>
          <w:lang w:eastAsia="zh-CN"/>
        </w:rPr>
        <w:t>-</w:t>
      </w:r>
      <w:r w:rsidR="005F07D0">
        <w:rPr>
          <w:lang w:eastAsia="zh-CN"/>
        </w:rPr>
        <w:t xml:space="preserve">600 </w:t>
      </w:r>
      <w:r w:rsidR="00705EB3">
        <w:rPr>
          <w:lang w:eastAsia="zh-CN"/>
        </w:rPr>
        <w:t xml:space="preserve">satellite for a given UE location. </w:t>
      </w:r>
      <w:r w:rsidR="005F07D0">
        <w:rPr>
          <w:lang w:eastAsia="zh-CN"/>
        </w:rPr>
        <w:t>Other satellite orbits and UE locations may produce different characteristics, so we encourage other satellite operators to share similar data to enable a broader characterisation.</w:t>
      </w:r>
    </w:p>
    <w:p w14:paraId="72EC275E" w14:textId="35327873" w:rsidR="008B23C7" w:rsidRPr="005B17F7" w:rsidRDefault="008B23C7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="00CB6749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3</w:t>
      </w:r>
      <w:r w:rsidRPr="00A61DEA">
        <w:rPr>
          <w:rFonts w:ascii="Arial" w:hAnsi="Arial"/>
          <w:b/>
          <w:lang w:eastAsia="sv-SE"/>
        </w:rPr>
        <w:t>:</w:t>
      </w:r>
      <w:r w:rsidR="00CB6749">
        <w:rPr>
          <w:rFonts w:ascii="Arial" w:hAnsi="Arial"/>
          <w:b/>
          <w:lang w:eastAsia="sv-SE"/>
        </w:rPr>
        <w:tab/>
      </w:r>
      <w:r w:rsidRPr="008B23C7">
        <w:rPr>
          <w:rFonts w:ascii="Arial" w:hAnsi="Arial"/>
          <w:b/>
          <w:lang w:eastAsia="zh-CN"/>
        </w:rPr>
        <w:t>The ability of UEs to predict future flyovers and wake up at the right moment may improve battery life compared to randomly waking up and waiting. However</w:t>
      </w:r>
      <w:r w:rsidR="00CB6749"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it would likely require broadcast of a constellation almanac</w:t>
      </w:r>
      <w:r w:rsidR="00CB6749"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which would be an overhead and impact system capacity.  Denser constellations would both have greater overhead cost and eroded battery life benefit over the wait-and-see approach.</w:t>
      </w:r>
    </w:p>
    <w:p w14:paraId="5881CD3C" w14:textId="2B356F2C" w:rsidR="007254B9" w:rsidRDefault="00132F2D" w:rsidP="00523E43">
      <w:pPr>
        <w:pStyle w:val="Heading2"/>
        <w:rPr>
          <w:lang w:eastAsia="zh-CN"/>
        </w:rPr>
      </w:pPr>
      <w:r>
        <w:rPr>
          <w:lang w:eastAsia="zh-CN"/>
        </w:rPr>
        <w:t>2.4</w:t>
      </w:r>
      <w:r>
        <w:rPr>
          <w:lang w:eastAsia="zh-CN"/>
        </w:rPr>
        <w:tab/>
      </w:r>
      <w:r w:rsidR="00465398">
        <w:rPr>
          <w:lang w:eastAsia="zh-CN"/>
        </w:rPr>
        <w:t xml:space="preserve">Visibility </w:t>
      </w:r>
      <w:r w:rsidR="00465398" w:rsidRPr="003D6D12">
        <w:rPr>
          <w:lang w:eastAsia="zh-CN"/>
        </w:rPr>
        <w:t>duration</w:t>
      </w:r>
    </w:p>
    <w:p w14:paraId="019CD0A0" w14:textId="158D5A49" w:rsidR="008A0471" w:rsidRDefault="00465398" w:rsidP="008A0471">
      <w:pPr>
        <w:rPr>
          <w:lang w:eastAsia="zh-CN"/>
        </w:rPr>
      </w:pPr>
      <w:r>
        <w:rPr>
          <w:lang w:eastAsia="zh-CN"/>
        </w:rPr>
        <w:t xml:space="preserve">Figure 1 </w:t>
      </w:r>
      <w:r w:rsidR="006D4AA2">
        <w:rPr>
          <w:lang w:eastAsia="zh-CN"/>
        </w:rPr>
        <w:t xml:space="preserve">plots also the </w:t>
      </w:r>
      <w:r w:rsidR="00A20B85">
        <w:rPr>
          <w:lang w:eastAsia="zh-CN"/>
        </w:rPr>
        <w:t xml:space="preserve">duration </w:t>
      </w:r>
      <w:r w:rsidR="00B02EBB">
        <w:rPr>
          <w:lang w:eastAsia="zh-CN"/>
        </w:rPr>
        <w:t xml:space="preserve">of visibility for </w:t>
      </w:r>
      <w:r w:rsidR="00A20B85">
        <w:rPr>
          <w:lang w:eastAsia="zh-CN"/>
        </w:rPr>
        <w:t xml:space="preserve">each </w:t>
      </w:r>
      <w:r w:rsidR="00EC48B0">
        <w:rPr>
          <w:lang w:eastAsia="zh-CN"/>
        </w:rPr>
        <w:t>flyover</w:t>
      </w:r>
      <w:r w:rsidR="00B02EBB">
        <w:rPr>
          <w:lang w:eastAsia="zh-CN"/>
        </w:rPr>
        <w:t xml:space="preserve">. This </w:t>
      </w:r>
      <w:r w:rsidR="00EC48B0">
        <w:rPr>
          <w:lang w:eastAsia="zh-CN"/>
        </w:rPr>
        <w:t xml:space="preserve">can be </w:t>
      </w:r>
      <w:r w:rsidR="00852041">
        <w:rPr>
          <w:lang w:eastAsia="zh-CN"/>
        </w:rPr>
        <w:t>as much as 260 seconds</w:t>
      </w:r>
      <w:r w:rsidR="00EC48B0">
        <w:rPr>
          <w:lang w:eastAsia="zh-CN"/>
        </w:rPr>
        <w:t>,</w:t>
      </w:r>
      <w:r w:rsidR="00852041">
        <w:rPr>
          <w:lang w:eastAsia="zh-CN"/>
        </w:rPr>
        <w:t xml:space="preserve"> </w:t>
      </w:r>
      <w:r w:rsidR="0015221D">
        <w:rPr>
          <w:lang w:eastAsia="zh-CN"/>
        </w:rPr>
        <w:t>but is typically less. Figure</w:t>
      </w:r>
      <w:r w:rsidR="00B02EBB">
        <w:rPr>
          <w:lang w:eastAsia="zh-CN"/>
        </w:rPr>
        <w:t xml:space="preserve"> </w:t>
      </w:r>
      <w:r w:rsidR="0015221D">
        <w:rPr>
          <w:lang w:eastAsia="zh-CN"/>
        </w:rPr>
        <w:t>2 shows the CDF of visibility times for this satellite-UE combination.</w:t>
      </w:r>
      <w:r w:rsidR="00DB5FD4">
        <w:rPr>
          <w:lang w:eastAsia="zh-CN"/>
        </w:rPr>
        <w:t xml:space="preserve"> The median flyover lasts </w:t>
      </w:r>
      <w:r w:rsidR="00212798">
        <w:rPr>
          <w:lang w:eastAsia="zh-CN"/>
        </w:rPr>
        <w:t xml:space="preserve">around </w:t>
      </w:r>
      <w:r w:rsidR="00D036E3">
        <w:rPr>
          <w:lang w:eastAsia="zh-CN"/>
        </w:rPr>
        <w:t>220 seconds</w:t>
      </w:r>
      <w:r w:rsidR="008A0471">
        <w:rPr>
          <w:lang w:eastAsia="zh-CN"/>
        </w:rPr>
        <w:t>, and 90% of flyovers are longer than 1</w:t>
      </w:r>
      <w:r w:rsidR="00C567C6">
        <w:rPr>
          <w:lang w:eastAsia="zh-CN"/>
        </w:rPr>
        <w:t>1</w:t>
      </w:r>
      <w:r w:rsidR="008A0471">
        <w:rPr>
          <w:lang w:eastAsia="zh-CN"/>
        </w:rPr>
        <w:t>0</w:t>
      </w:r>
      <w:r w:rsidR="006B248B">
        <w:rPr>
          <w:lang w:eastAsia="zh-CN"/>
        </w:rPr>
        <w:t xml:space="preserve"> </w:t>
      </w:r>
      <w:r w:rsidR="008A0471">
        <w:rPr>
          <w:lang w:eastAsia="zh-CN"/>
        </w:rPr>
        <w:t xml:space="preserve">seconds. </w:t>
      </w:r>
    </w:p>
    <w:p w14:paraId="3D7ACFE2" w14:textId="03098BE6" w:rsidR="00671302" w:rsidRDefault="008B1B10" w:rsidP="00671302">
      <w:pPr>
        <w:rPr>
          <w:lang w:eastAsia="zh-CN"/>
        </w:rPr>
      </w:pPr>
      <w:r>
        <w:rPr>
          <w:lang w:eastAsia="zh-CN"/>
        </w:rPr>
        <w:t xml:space="preserve">Specification work should ensure that </w:t>
      </w:r>
      <w:r w:rsidR="004F3308">
        <w:rPr>
          <w:lang w:eastAsia="zh-CN"/>
        </w:rPr>
        <w:t xml:space="preserve">IoT </w:t>
      </w:r>
      <w:r>
        <w:rPr>
          <w:lang w:eastAsia="zh-CN"/>
        </w:rPr>
        <w:t>NTN UEs are able to exploit these short opportunities for data transfer</w:t>
      </w:r>
      <w:r w:rsidR="00CA6842">
        <w:rPr>
          <w:lang w:eastAsia="zh-CN"/>
        </w:rPr>
        <w:t xml:space="preserve">. Higher orbits </w:t>
      </w:r>
      <w:r w:rsidR="00991E0F">
        <w:rPr>
          <w:lang w:eastAsia="zh-CN"/>
        </w:rPr>
        <w:t xml:space="preserve">with slower moving satellites </w:t>
      </w:r>
      <w:r w:rsidR="00CA6842">
        <w:rPr>
          <w:lang w:eastAsia="zh-CN"/>
        </w:rPr>
        <w:t xml:space="preserve">should provide longer </w:t>
      </w:r>
      <w:r w:rsidR="00991E0F">
        <w:rPr>
          <w:lang w:eastAsia="zh-CN"/>
        </w:rPr>
        <w:t xml:space="preserve">visibility </w:t>
      </w:r>
      <w:r w:rsidR="00CA6842">
        <w:rPr>
          <w:lang w:eastAsia="zh-CN"/>
        </w:rPr>
        <w:t>durations</w:t>
      </w:r>
      <w:r w:rsidR="00991E0F">
        <w:rPr>
          <w:lang w:eastAsia="zh-CN"/>
        </w:rPr>
        <w:t>.</w:t>
      </w:r>
      <w:r w:rsidR="001B7EF3">
        <w:rPr>
          <w:lang w:eastAsia="zh-CN"/>
        </w:rPr>
        <w:t xml:space="preserve"> However, challenging link budgets requiring high gain but narrow </w:t>
      </w:r>
      <w:r w:rsidR="00646413">
        <w:rPr>
          <w:lang w:eastAsia="zh-CN"/>
        </w:rPr>
        <w:t>spot</w:t>
      </w:r>
      <w:r w:rsidR="007C1C2F">
        <w:rPr>
          <w:lang w:eastAsia="zh-CN"/>
        </w:rPr>
        <w:t xml:space="preserve"> </w:t>
      </w:r>
      <w:r w:rsidR="001B7EF3">
        <w:rPr>
          <w:lang w:eastAsia="zh-CN"/>
        </w:rPr>
        <w:t xml:space="preserve">beam antennas </w:t>
      </w:r>
      <w:r w:rsidR="007C1C2F">
        <w:rPr>
          <w:lang w:eastAsia="zh-CN"/>
        </w:rPr>
        <w:t xml:space="preserve">will </w:t>
      </w:r>
      <w:r w:rsidR="00646413">
        <w:rPr>
          <w:lang w:eastAsia="zh-CN"/>
        </w:rPr>
        <w:t xml:space="preserve">result in shorter opportunities </w:t>
      </w:r>
      <w:r w:rsidR="00671302">
        <w:rPr>
          <w:lang w:eastAsia="zh-CN"/>
        </w:rPr>
        <w:t xml:space="preserve">for connections. </w:t>
      </w:r>
    </w:p>
    <w:p w14:paraId="09C62134" w14:textId="55C18141" w:rsidR="00465398" w:rsidRPr="00EB0B9A" w:rsidRDefault="00671302" w:rsidP="00EB0B9A">
      <w:pPr>
        <w:rPr>
          <w:lang w:eastAsia="zh-CN"/>
        </w:rPr>
      </w:pPr>
      <w:r>
        <w:rPr>
          <w:lang w:eastAsia="zh-CN"/>
        </w:rPr>
        <w:t>L</w:t>
      </w:r>
      <w:r w:rsidR="00D73045">
        <w:rPr>
          <w:lang w:eastAsia="zh-CN"/>
        </w:rPr>
        <w:t>ink budgets will be weaker at lower elevation angles</w:t>
      </w:r>
      <w:r w:rsidR="003F06E6">
        <w:rPr>
          <w:lang w:eastAsia="zh-CN"/>
        </w:rPr>
        <w:t xml:space="preserve">. Shorter </w:t>
      </w:r>
      <w:r>
        <w:rPr>
          <w:lang w:eastAsia="zh-CN"/>
        </w:rPr>
        <w:t xml:space="preserve">durations </w:t>
      </w:r>
      <w:r w:rsidR="003F06E6">
        <w:rPr>
          <w:lang w:eastAsia="zh-CN"/>
        </w:rPr>
        <w:t>imply</w:t>
      </w:r>
      <w:r>
        <w:rPr>
          <w:lang w:eastAsia="zh-CN"/>
        </w:rPr>
        <w:t xml:space="preserve"> flyovers </w:t>
      </w:r>
      <w:r w:rsidR="003F06E6">
        <w:rPr>
          <w:lang w:eastAsia="zh-CN"/>
        </w:rPr>
        <w:t>closer to the horizon which will also have weaker link budgets</w:t>
      </w:r>
      <w:r w:rsidR="009F4DB3">
        <w:rPr>
          <w:lang w:eastAsia="zh-CN"/>
        </w:rPr>
        <w:t xml:space="preserve"> – so a </w:t>
      </w:r>
      <w:r w:rsidR="007C1C2F">
        <w:rPr>
          <w:lang w:eastAsia="zh-CN"/>
        </w:rPr>
        <w:t>“</w:t>
      </w:r>
      <w:r w:rsidR="009F4DB3">
        <w:rPr>
          <w:lang w:eastAsia="zh-CN"/>
        </w:rPr>
        <w:t>double whammy</w:t>
      </w:r>
      <w:r w:rsidR="007C1C2F">
        <w:rPr>
          <w:lang w:eastAsia="zh-CN"/>
        </w:rPr>
        <w:t>”</w:t>
      </w:r>
      <w:r w:rsidR="009F4DB3">
        <w:rPr>
          <w:lang w:eastAsia="zh-CN"/>
        </w:rPr>
        <w:t xml:space="preserve"> for data </w:t>
      </w:r>
      <w:r w:rsidR="006D2E22">
        <w:rPr>
          <w:lang w:eastAsia="zh-CN"/>
        </w:rPr>
        <w:t>transfer</w:t>
      </w:r>
      <w:r w:rsidR="007C1C2F">
        <w:rPr>
          <w:lang w:eastAsia="zh-CN"/>
        </w:rPr>
        <w:t xml:space="preserve"> with two adverse effects combining</w:t>
      </w:r>
      <w:r w:rsidR="006D2E22">
        <w:rPr>
          <w:lang w:eastAsia="zh-CN"/>
        </w:rPr>
        <w:t xml:space="preserve">. </w:t>
      </w:r>
    </w:p>
    <w:p w14:paraId="7DA49424" w14:textId="2C0658D2" w:rsidR="00D96926" w:rsidRDefault="00672846" w:rsidP="00D96926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4CBE1D2" wp14:editId="13CE2062">
            <wp:extent cx="6153150" cy="34002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767" cy="3405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D4278F" w14:textId="2048B99E" w:rsidR="00D96926" w:rsidRDefault="002C33F5" w:rsidP="004173B1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</w:t>
      </w:r>
      <w:r w:rsidRPr="0040475A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2</w:t>
      </w:r>
      <w:r>
        <w:rPr>
          <w:b/>
          <w:bCs/>
          <w:lang w:eastAsia="zh-CN"/>
        </w:rPr>
        <w:t>:</w:t>
      </w:r>
      <w:r w:rsidR="00D96926" w:rsidRPr="0040475A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Distribution of flyover durations (</w:t>
      </w:r>
      <w:r>
        <w:rPr>
          <w:b/>
          <w:bCs/>
          <w:lang w:eastAsia="zh-CN"/>
        </w:rPr>
        <w:t xml:space="preserve">≥ </w:t>
      </w:r>
      <w:r w:rsidR="00D96926">
        <w:rPr>
          <w:b/>
          <w:bCs/>
          <w:lang w:eastAsia="zh-CN"/>
        </w:rPr>
        <w:t>30</w:t>
      </w:r>
      <w:r w:rsidR="00860E2E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deg</w:t>
      </w:r>
      <w:r>
        <w:rPr>
          <w:b/>
          <w:bCs/>
          <w:lang w:eastAsia="zh-CN"/>
        </w:rPr>
        <w:t>ree</w:t>
      </w:r>
      <w:r w:rsidR="00D96926">
        <w:rPr>
          <w:b/>
          <w:bCs/>
          <w:lang w:eastAsia="zh-CN"/>
        </w:rPr>
        <w:t>s elevation).</w:t>
      </w:r>
    </w:p>
    <w:p w14:paraId="2778F6D9" w14:textId="0A046B55" w:rsidR="00970847" w:rsidRDefault="00970847" w:rsidP="00970847">
      <w:pPr>
        <w:rPr>
          <w:b/>
          <w:bCs/>
          <w:lang w:eastAsia="zh-CN"/>
        </w:rPr>
      </w:pPr>
    </w:p>
    <w:p w14:paraId="66964D8E" w14:textId="77777777" w:rsidR="00970847" w:rsidRPr="0040475A" w:rsidRDefault="00970847" w:rsidP="00A75069">
      <w:pPr>
        <w:rPr>
          <w:b/>
          <w:bCs/>
          <w:lang w:eastAsia="zh-CN"/>
        </w:rPr>
      </w:pPr>
    </w:p>
    <w:p w14:paraId="24601A37" w14:textId="6C439EC7" w:rsidR="00144DBC" w:rsidRPr="005B17F7" w:rsidRDefault="00144DBC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4</w:t>
      </w:r>
      <w:r w:rsidRPr="005B17F7">
        <w:rPr>
          <w:rFonts w:ascii="Arial" w:hAnsi="Arial"/>
          <w:b/>
          <w:lang w:eastAsia="sv-SE"/>
        </w:rPr>
        <w:t>:</w:t>
      </w:r>
      <w:r w:rsidRPr="005B17F7">
        <w:rPr>
          <w:rFonts w:ascii="Arial" w:hAnsi="Arial"/>
          <w:lang w:eastAsia="zh-CN"/>
        </w:rPr>
        <w:tab/>
      </w:r>
      <w:r>
        <w:rPr>
          <w:rFonts w:ascii="Arial" w:hAnsi="Arial"/>
          <w:b/>
          <w:bCs/>
          <w:lang w:eastAsia="zh-CN"/>
        </w:rPr>
        <w:t xml:space="preserve">The example </w:t>
      </w:r>
      <w:r w:rsidRPr="00C13CB3">
        <w:rPr>
          <w:rFonts w:ascii="Arial" w:hAnsi="Arial"/>
          <w:b/>
          <w:bCs/>
          <w:lang w:eastAsia="zh-CN"/>
        </w:rPr>
        <w:t xml:space="preserve">LEO-600 satellite flyover provides up to 260 seconds for a UE to connect and transfer data.  90% flyovers </w:t>
      </w:r>
      <w:r>
        <w:rPr>
          <w:rFonts w:ascii="Arial" w:hAnsi="Arial"/>
          <w:b/>
          <w:bCs/>
          <w:lang w:eastAsia="zh-CN"/>
        </w:rPr>
        <w:t xml:space="preserve">in this example </w:t>
      </w:r>
      <w:r w:rsidRPr="00C13CB3">
        <w:rPr>
          <w:rFonts w:ascii="Arial" w:hAnsi="Arial"/>
          <w:b/>
          <w:bCs/>
          <w:lang w:eastAsia="zh-CN"/>
        </w:rPr>
        <w:t>provide at least 1</w:t>
      </w:r>
      <w:r>
        <w:rPr>
          <w:rFonts w:ascii="Arial" w:hAnsi="Arial"/>
          <w:b/>
          <w:bCs/>
          <w:lang w:eastAsia="zh-CN"/>
        </w:rPr>
        <w:t>1</w:t>
      </w:r>
      <w:r w:rsidRPr="00C13CB3">
        <w:rPr>
          <w:rFonts w:ascii="Arial" w:hAnsi="Arial"/>
          <w:b/>
          <w:bCs/>
          <w:lang w:eastAsia="zh-CN"/>
        </w:rPr>
        <w:t>0 seconds.  Higher altitude orbits move slower, bu</w:t>
      </w:r>
      <w:r>
        <w:rPr>
          <w:rFonts w:ascii="Arial" w:hAnsi="Arial"/>
          <w:b/>
          <w:bCs/>
          <w:lang w:eastAsia="zh-CN"/>
        </w:rPr>
        <w:t>t</w:t>
      </w:r>
      <w:r w:rsidRPr="00C13CB3">
        <w:rPr>
          <w:rFonts w:ascii="Arial" w:hAnsi="Arial"/>
          <w:b/>
          <w:bCs/>
          <w:lang w:eastAsia="zh-CN"/>
        </w:rPr>
        <w:t xml:space="preserve"> </w:t>
      </w:r>
      <w:r w:rsidR="00BB4B3F">
        <w:rPr>
          <w:rFonts w:ascii="Arial" w:hAnsi="Arial"/>
          <w:b/>
          <w:bCs/>
          <w:lang w:eastAsia="zh-CN"/>
        </w:rPr>
        <w:t xml:space="preserve">if </w:t>
      </w:r>
      <w:r w:rsidRPr="00C13CB3">
        <w:rPr>
          <w:rFonts w:ascii="Arial" w:hAnsi="Arial"/>
          <w:b/>
          <w:bCs/>
          <w:lang w:eastAsia="zh-CN"/>
        </w:rPr>
        <w:t xml:space="preserve">spot beams </w:t>
      </w:r>
      <w:r w:rsidR="00BB4B3F">
        <w:rPr>
          <w:rFonts w:ascii="Arial" w:hAnsi="Arial"/>
          <w:b/>
          <w:bCs/>
          <w:lang w:eastAsia="zh-CN"/>
        </w:rPr>
        <w:t>are used</w:t>
      </w:r>
      <w:r w:rsidR="00CB6749">
        <w:rPr>
          <w:rFonts w:ascii="Arial" w:hAnsi="Arial"/>
          <w:b/>
          <w:bCs/>
          <w:lang w:eastAsia="zh-CN"/>
        </w:rPr>
        <w:t>,</w:t>
      </w:r>
      <w:r w:rsidR="00BB4B3F">
        <w:rPr>
          <w:rFonts w:ascii="Arial" w:hAnsi="Arial"/>
          <w:b/>
          <w:bCs/>
          <w:lang w:eastAsia="zh-CN"/>
        </w:rPr>
        <w:t xml:space="preserve"> they are likely to have</w:t>
      </w:r>
      <w:r w:rsidRPr="00C13CB3">
        <w:rPr>
          <w:rFonts w:ascii="Arial" w:hAnsi="Arial"/>
          <w:b/>
          <w:bCs/>
          <w:lang w:eastAsia="zh-CN"/>
        </w:rPr>
        <w:t xml:space="preserve"> shorter visibility durations.</w:t>
      </w:r>
      <w:r>
        <w:rPr>
          <w:rFonts w:ascii="Arial" w:hAnsi="Arial"/>
          <w:lang w:eastAsia="zh-CN"/>
        </w:rPr>
        <w:t xml:space="preserve"> </w:t>
      </w:r>
      <w:r w:rsidRPr="00C13CB3">
        <w:rPr>
          <w:rFonts w:ascii="Arial" w:hAnsi="Arial"/>
          <w:b/>
          <w:bCs/>
          <w:lang w:eastAsia="zh-CN"/>
        </w:rPr>
        <w:t>Specification work should ensure IoT NTN devices can make use of the brief connection opportunities presented by sparse IoT NTN constellations</w:t>
      </w:r>
      <w:r>
        <w:rPr>
          <w:rFonts w:ascii="Arial" w:hAnsi="Arial"/>
          <w:b/>
          <w:bCs/>
          <w:lang w:eastAsia="zh-CN"/>
        </w:rPr>
        <w:t>.</w:t>
      </w:r>
    </w:p>
    <w:p w14:paraId="21C3EA11" w14:textId="1ED0E9CA" w:rsidR="00523E43" w:rsidRDefault="00523E43" w:rsidP="00144DBC">
      <w:pPr>
        <w:rPr>
          <w:lang w:eastAsia="zh-CN"/>
        </w:rPr>
      </w:pPr>
    </w:p>
    <w:p w14:paraId="77D0B166" w14:textId="4D630636" w:rsidR="007254B9" w:rsidRDefault="00523E43" w:rsidP="003D6D12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EB0B9A">
        <w:rPr>
          <w:lang w:eastAsia="zh-CN"/>
        </w:rPr>
        <w:t xml:space="preserve">Summary </w:t>
      </w:r>
      <w:r w:rsidR="007C1C2F">
        <w:rPr>
          <w:lang w:eastAsia="zh-CN"/>
        </w:rPr>
        <w:t>of Observations</w:t>
      </w:r>
    </w:p>
    <w:p w14:paraId="37EAA699" w14:textId="143C2857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1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A61DEA">
        <w:rPr>
          <w:rFonts w:ascii="Arial" w:hAnsi="Arial"/>
          <w:b/>
          <w:lang w:eastAsia="zh-CN"/>
        </w:rPr>
        <w:t xml:space="preserve">The example LEO-600 satellite takes as long as 13.3 hours to be visible </w:t>
      </w:r>
      <w:r>
        <w:rPr>
          <w:rFonts w:ascii="Arial" w:hAnsi="Arial"/>
          <w:b/>
          <w:lang w:eastAsia="zh-CN"/>
        </w:rPr>
        <w:t>from</w:t>
      </w:r>
      <w:r w:rsidRPr="00A61DEA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a given</w:t>
      </w:r>
      <w:r w:rsidRPr="00A61DEA">
        <w:rPr>
          <w:rFonts w:ascii="Arial" w:hAnsi="Arial"/>
          <w:b/>
          <w:lang w:eastAsia="zh-CN"/>
        </w:rPr>
        <w:t xml:space="preserve"> UE location – indicating a worst case delay for IoT service with just one satellite.  </w:t>
      </w:r>
      <w:r>
        <w:rPr>
          <w:rFonts w:ascii="Arial" w:hAnsi="Arial"/>
          <w:b/>
          <w:lang w:eastAsia="zh-CN"/>
        </w:rPr>
        <w:t>A</w:t>
      </w:r>
      <w:r w:rsidRPr="00A61DEA">
        <w:rPr>
          <w:rFonts w:ascii="Arial" w:hAnsi="Arial"/>
          <w:b/>
          <w:lang w:eastAsia="zh-CN"/>
        </w:rPr>
        <w:t xml:space="preserve"> ‘sparse’ constellation </w:t>
      </w:r>
      <w:r>
        <w:rPr>
          <w:rFonts w:ascii="Arial" w:hAnsi="Arial"/>
          <w:b/>
          <w:lang w:eastAsia="zh-CN"/>
        </w:rPr>
        <w:t xml:space="preserve">with tens of </w:t>
      </w:r>
      <w:r w:rsidRPr="00A61DEA">
        <w:rPr>
          <w:rFonts w:ascii="Arial" w:hAnsi="Arial"/>
          <w:b/>
          <w:lang w:eastAsia="zh-CN"/>
        </w:rPr>
        <w:t>satellites</w:t>
      </w:r>
      <w:r>
        <w:rPr>
          <w:rFonts w:ascii="Arial" w:hAnsi="Arial"/>
          <w:b/>
          <w:lang w:eastAsia="zh-CN"/>
        </w:rPr>
        <w:t xml:space="preserve"> </w:t>
      </w:r>
      <w:r w:rsidRPr="00A61DEA">
        <w:rPr>
          <w:rFonts w:ascii="Arial" w:hAnsi="Arial"/>
          <w:b/>
          <w:lang w:eastAsia="zh-CN"/>
        </w:rPr>
        <w:t>should reduce this delay by an order of magnitude</w:t>
      </w:r>
      <w:r>
        <w:rPr>
          <w:rFonts w:ascii="Arial" w:hAnsi="Arial"/>
          <w:b/>
          <w:lang w:eastAsia="zh-CN"/>
        </w:rPr>
        <w:t xml:space="preserve"> to around an hour</w:t>
      </w:r>
      <w:r w:rsidR="00070790">
        <w:rPr>
          <w:rFonts w:ascii="Arial" w:hAnsi="Arial"/>
          <w:b/>
          <w:lang w:eastAsia="zh-CN"/>
        </w:rPr>
        <w:t xml:space="preserve"> or less</w:t>
      </w:r>
      <w:r>
        <w:rPr>
          <w:rFonts w:ascii="Arial" w:hAnsi="Arial"/>
          <w:b/>
          <w:lang w:eastAsia="zh-CN"/>
        </w:rPr>
        <w:t>.</w:t>
      </w:r>
    </w:p>
    <w:p w14:paraId="4006199E" w14:textId="77777777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2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D6675A">
        <w:rPr>
          <w:rFonts w:ascii="Arial" w:hAnsi="Arial"/>
          <w:b/>
          <w:lang w:eastAsia="zh-CN"/>
        </w:rPr>
        <w:t xml:space="preserve">The example LEO-600 satellite is on average visible every 11.9 hours for </w:t>
      </w:r>
      <w:r>
        <w:rPr>
          <w:rFonts w:ascii="Arial" w:hAnsi="Arial"/>
          <w:b/>
          <w:lang w:eastAsia="zh-CN"/>
        </w:rPr>
        <w:t xml:space="preserve">a given </w:t>
      </w:r>
      <w:r w:rsidRPr="00D6675A">
        <w:rPr>
          <w:rFonts w:ascii="Arial" w:hAnsi="Arial"/>
          <w:b/>
          <w:lang w:eastAsia="zh-CN"/>
        </w:rPr>
        <w:t xml:space="preserve">IoT UE.  UEs randomly waking up would therefore need to wait around 6 hours on average before the next pass of this satellite.  Again, sparse constellations of tens of satellites </w:t>
      </w:r>
      <w:r>
        <w:rPr>
          <w:rFonts w:ascii="Arial" w:hAnsi="Arial"/>
          <w:b/>
          <w:lang w:eastAsia="zh-CN"/>
        </w:rPr>
        <w:t xml:space="preserve">should </w:t>
      </w:r>
      <w:r w:rsidRPr="00D6675A">
        <w:rPr>
          <w:rFonts w:ascii="Arial" w:hAnsi="Arial"/>
          <w:b/>
          <w:lang w:eastAsia="zh-CN"/>
        </w:rPr>
        <w:t>reduce this by an order of magnitude to around half an hour or less</w:t>
      </w:r>
      <w:r w:rsidRPr="00A61DEA">
        <w:rPr>
          <w:rFonts w:ascii="Arial" w:hAnsi="Arial"/>
          <w:b/>
          <w:lang w:eastAsia="zh-CN"/>
        </w:rPr>
        <w:t>.</w:t>
      </w:r>
    </w:p>
    <w:p w14:paraId="45119AAA" w14:textId="4757079D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 3</w:t>
      </w:r>
      <w:r w:rsidRPr="00A61DEA">
        <w:rPr>
          <w:rFonts w:ascii="Arial" w:hAnsi="Arial"/>
          <w:b/>
          <w:lang w:eastAsia="sv-SE"/>
        </w:rPr>
        <w:t>:</w:t>
      </w:r>
      <w:r>
        <w:rPr>
          <w:rFonts w:ascii="Arial" w:hAnsi="Arial"/>
          <w:b/>
          <w:lang w:eastAsia="sv-SE"/>
        </w:rPr>
        <w:tab/>
      </w:r>
      <w:r w:rsidRPr="008B23C7">
        <w:rPr>
          <w:rFonts w:ascii="Arial" w:hAnsi="Arial"/>
          <w:b/>
          <w:lang w:eastAsia="zh-CN"/>
        </w:rPr>
        <w:t>The ability of UEs to predict future flyovers and wake up at the right moment may improve battery life compared to randomly waking up and waiting. However</w:t>
      </w:r>
      <w:r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it would likely require broadcast of a constellation almanac</w:t>
      </w:r>
      <w:r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which would be an overhead and impact system capacity.  Denser constellations would both have greater overhead cost and eroded battery life benefit over the wait-and-see approach.</w:t>
      </w:r>
    </w:p>
    <w:p w14:paraId="4F67448C" w14:textId="22919D94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4</w:t>
      </w:r>
      <w:r w:rsidRPr="005B17F7">
        <w:rPr>
          <w:rFonts w:ascii="Arial" w:hAnsi="Arial"/>
          <w:b/>
          <w:lang w:eastAsia="sv-SE"/>
        </w:rPr>
        <w:t>:</w:t>
      </w:r>
      <w:r w:rsidRPr="005B17F7">
        <w:rPr>
          <w:rFonts w:ascii="Arial" w:hAnsi="Arial"/>
          <w:lang w:eastAsia="zh-CN"/>
        </w:rPr>
        <w:tab/>
      </w:r>
      <w:r>
        <w:rPr>
          <w:rFonts w:ascii="Arial" w:hAnsi="Arial"/>
          <w:b/>
          <w:bCs/>
          <w:lang w:eastAsia="zh-CN"/>
        </w:rPr>
        <w:t xml:space="preserve">The example </w:t>
      </w:r>
      <w:r w:rsidRPr="00C13CB3">
        <w:rPr>
          <w:rFonts w:ascii="Arial" w:hAnsi="Arial"/>
          <w:b/>
          <w:bCs/>
          <w:lang w:eastAsia="zh-CN"/>
        </w:rPr>
        <w:t xml:space="preserve">LEO-600 satellite flyover provides up to 260 seconds for a UE to connect and transfer data.  90% flyovers </w:t>
      </w:r>
      <w:r>
        <w:rPr>
          <w:rFonts w:ascii="Arial" w:hAnsi="Arial"/>
          <w:b/>
          <w:bCs/>
          <w:lang w:eastAsia="zh-CN"/>
        </w:rPr>
        <w:t xml:space="preserve">in this example </w:t>
      </w:r>
      <w:r w:rsidRPr="00C13CB3">
        <w:rPr>
          <w:rFonts w:ascii="Arial" w:hAnsi="Arial"/>
          <w:b/>
          <w:bCs/>
          <w:lang w:eastAsia="zh-CN"/>
        </w:rPr>
        <w:t>provide at least 1</w:t>
      </w:r>
      <w:r>
        <w:rPr>
          <w:rFonts w:ascii="Arial" w:hAnsi="Arial"/>
          <w:b/>
          <w:bCs/>
          <w:lang w:eastAsia="zh-CN"/>
        </w:rPr>
        <w:t>1</w:t>
      </w:r>
      <w:r w:rsidRPr="00C13CB3">
        <w:rPr>
          <w:rFonts w:ascii="Arial" w:hAnsi="Arial"/>
          <w:b/>
          <w:bCs/>
          <w:lang w:eastAsia="zh-CN"/>
        </w:rPr>
        <w:t>0 seconds.  Higher altitude orbits move slower, bu</w:t>
      </w:r>
      <w:r>
        <w:rPr>
          <w:rFonts w:ascii="Arial" w:hAnsi="Arial"/>
          <w:b/>
          <w:bCs/>
          <w:lang w:eastAsia="zh-CN"/>
        </w:rPr>
        <w:t>t</w:t>
      </w:r>
      <w:r w:rsidRPr="00C13CB3">
        <w:rPr>
          <w:rFonts w:ascii="Arial" w:hAnsi="Arial"/>
          <w:b/>
          <w:bCs/>
          <w:lang w:eastAsia="zh-CN"/>
        </w:rPr>
        <w:t xml:space="preserve"> </w:t>
      </w:r>
      <w:r>
        <w:rPr>
          <w:rFonts w:ascii="Arial" w:hAnsi="Arial"/>
          <w:b/>
          <w:bCs/>
          <w:lang w:eastAsia="zh-CN"/>
        </w:rPr>
        <w:t xml:space="preserve">if </w:t>
      </w:r>
      <w:r w:rsidRPr="00C13CB3">
        <w:rPr>
          <w:rFonts w:ascii="Arial" w:hAnsi="Arial"/>
          <w:b/>
          <w:bCs/>
          <w:lang w:eastAsia="zh-CN"/>
        </w:rPr>
        <w:t xml:space="preserve">spot beams </w:t>
      </w:r>
      <w:r>
        <w:rPr>
          <w:rFonts w:ascii="Arial" w:hAnsi="Arial"/>
          <w:b/>
          <w:bCs/>
          <w:lang w:eastAsia="zh-CN"/>
        </w:rPr>
        <w:t>are used, they are likely to have</w:t>
      </w:r>
      <w:r w:rsidRPr="00C13CB3">
        <w:rPr>
          <w:rFonts w:ascii="Arial" w:hAnsi="Arial"/>
          <w:b/>
          <w:bCs/>
          <w:lang w:eastAsia="zh-CN"/>
        </w:rPr>
        <w:t xml:space="preserve"> shorter visibility durations.</w:t>
      </w:r>
      <w:r>
        <w:rPr>
          <w:rFonts w:ascii="Arial" w:hAnsi="Arial"/>
          <w:lang w:eastAsia="zh-CN"/>
        </w:rPr>
        <w:t xml:space="preserve"> </w:t>
      </w:r>
      <w:r w:rsidRPr="00C13CB3">
        <w:rPr>
          <w:rFonts w:ascii="Arial" w:hAnsi="Arial"/>
          <w:b/>
          <w:bCs/>
          <w:lang w:eastAsia="zh-CN"/>
        </w:rPr>
        <w:t>Specification work should ensure IoT NTN devices can make use of the brief connection opportunities presented by sparse IoT NTN constellations</w:t>
      </w:r>
      <w:r>
        <w:rPr>
          <w:rFonts w:ascii="Arial" w:hAnsi="Arial"/>
          <w:b/>
          <w:bCs/>
          <w:lang w:eastAsia="zh-CN"/>
        </w:rPr>
        <w:t>.</w:t>
      </w:r>
    </w:p>
    <w:p w14:paraId="0461F958" w14:textId="77777777" w:rsidR="00D0124E" w:rsidRDefault="00D0124E" w:rsidP="00523E43">
      <w:pPr>
        <w:rPr>
          <w:lang w:eastAsia="zh-CN"/>
        </w:rPr>
      </w:pPr>
    </w:p>
    <w:p w14:paraId="39B0A0F0" w14:textId="77777777" w:rsidR="002C33F5" w:rsidRPr="001D34E1" w:rsidRDefault="002C33F5" w:rsidP="002C33F5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Pr="001D34E1">
        <w:rPr>
          <w:rFonts w:eastAsia="SimSun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References</w:t>
      </w:r>
    </w:p>
    <w:p w14:paraId="6FB33E86" w14:textId="39F1B890" w:rsidR="002C33F5" w:rsidRDefault="002C33F5" w:rsidP="002C33F5">
      <w:pPr>
        <w:tabs>
          <w:tab w:val="left" w:pos="1985"/>
        </w:tabs>
        <w:spacing w:after="0"/>
      </w:pPr>
      <w:r w:rsidRPr="00461BB6">
        <w:t>[</w:t>
      </w:r>
      <w:r>
        <w:t>1</w:t>
      </w:r>
      <w:r w:rsidRPr="00461BB6">
        <w:t>]</w:t>
      </w:r>
      <w:r>
        <w:t xml:space="preserve"> </w:t>
      </w:r>
      <w:r w:rsidRPr="00461BB6">
        <w:t>3GPP TR 3</w:t>
      </w:r>
      <w:r>
        <w:t>6</w:t>
      </w:r>
      <w:r w:rsidRPr="00461BB6">
        <w:t>.</w:t>
      </w:r>
      <w:r>
        <w:t>753</w:t>
      </w:r>
      <w:r w:rsidRPr="00461BB6">
        <w:t xml:space="preserve"> v1</w:t>
      </w:r>
      <w:r>
        <w:t>7</w:t>
      </w:r>
      <w:r w:rsidRPr="00461BB6">
        <w:t>.0.0: "</w:t>
      </w:r>
      <w:r w:rsidRPr="00047CB2">
        <w:t>Study on Narrow-Band Internet of Things (NB-IoT) / enhanced Machine Type Communication (</w:t>
      </w:r>
      <w:proofErr w:type="spellStart"/>
      <w:r w:rsidRPr="00047CB2">
        <w:t>eMTC</w:t>
      </w:r>
      <w:proofErr w:type="spellEnd"/>
      <w:r w:rsidRPr="00047CB2">
        <w:t>) support for Non-Terrestrial Networks (NTN)</w:t>
      </w:r>
      <w:r>
        <w:t xml:space="preserve"> </w:t>
      </w:r>
      <w:r w:rsidRPr="00461BB6">
        <w:t>(Release 1</w:t>
      </w:r>
      <w:r>
        <w:t>7</w:t>
      </w:r>
      <w:r w:rsidRPr="00461BB6">
        <w:t>)"</w:t>
      </w:r>
    </w:p>
    <w:p w14:paraId="09424E53" w14:textId="4FC369BE" w:rsidR="001F50B6" w:rsidRDefault="001F50B6" w:rsidP="002C33F5">
      <w:pPr>
        <w:tabs>
          <w:tab w:val="left" w:pos="1985"/>
        </w:tabs>
        <w:spacing w:after="0"/>
      </w:pPr>
    </w:p>
    <w:p w14:paraId="16BC8294" w14:textId="57C5A6AB" w:rsidR="001F50B6" w:rsidRPr="00D85337" w:rsidRDefault="001F50B6" w:rsidP="002C33F5">
      <w:pPr>
        <w:tabs>
          <w:tab w:val="left" w:pos="1985"/>
        </w:tabs>
        <w:spacing w:after="0"/>
      </w:pPr>
      <w:r>
        <w:t>[</w:t>
      </w:r>
      <w:r w:rsidR="007C1C2F">
        <w:t>2</w:t>
      </w:r>
      <w:r>
        <w:t>]</w:t>
      </w:r>
      <w:r w:rsidR="00970847" w:rsidRPr="00970847">
        <w:t xml:space="preserve"> TYVAK-182A</w:t>
      </w:r>
      <w:r w:rsidR="00970847">
        <w:t xml:space="preserve"> Satellite. </w:t>
      </w:r>
      <w:r>
        <w:t xml:space="preserve"> </w:t>
      </w:r>
      <w:hyperlink r:id="rId14" w:history="1">
        <w:r w:rsidR="00970847" w:rsidRPr="00970847">
          <w:rPr>
            <w:rStyle w:val="Hyperlink"/>
          </w:rPr>
          <w:t>https://www.n2yo.com/satellite/?s=48271</w:t>
        </w:r>
      </w:hyperlink>
      <w:r w:rsidR="00970847">
        <w:t xml:space="preserve"> </w:t>
      </w:r>
    </w:p>
    <w:p w14:paraId="709E49D4" w14:textId="15FB022F" w:rsidR="00523E43" w:rsidRDefault="00523E43">
      <w:pPr>
        <w:spacing w:after="0"/>
        <w:rPr>
          <w:rFonts w:ascii="Arial" w:hAnsi="Arial"/>
          <w:sz w:val="36"/>
          <w:lang w:eastAsia="zh-CN"/>
        </w:rPr>
      </w:pPr>
    </w:p>
    <w:sectPr w:rsidR="00523E43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90E3" w14:textId="77777777" w:rsidR="005721B6" w:rsidRDefault="005721B6">
      <w:pPr>
        <w:spacing w:after="0"/>
      </w:pPr>
      <w:r>
        <w:separator/>
      </w:r>
    </w:p>
  </w:endnote>
  <w:endnote w:type="continuationSeparator" w:id="0">
    <w:p w14:paraId="1384E919" w14:textId="77777777" w:rsidR="005721B6" w:rsidRDefault="005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8FF9" w14:textId="639A3D0B" w:rsidR="00CC26A3" w:rsidRDefault="00CC26A3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8C23F7" w:rsidRPr="008C23F7">
      <w:rPr>
        <w:noProof/>
        <w:lang w:val="fr-FR"/>
      </w:rPr>
      <w:t>6</w:t>
    </w:r>
    <w:r>
      <w:fldChar w:fldCharType="end"/>
    </w:r>
  </w:p>
  <w:p w14:paraId="342332A7" w14:textId="77777777" w:rsidR="002D0CCE" w:rsidRDefault="002D0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FE18" w14:textId="77777777" w:rsidR="005721B6" w:rsidRDefault="005721B6">
      <w:pPr>
        <w:spacing w:after="0"/>
      </w:pPr>
      <w:r>
        <w:separator/>
      </w:r>
    </w:p>
  </w:footnote>
  <w:footnote w:type="continuationSeparator" w:id="0">
    <w:p w14:paraId="360CD76B" w14:textId="77777777" w:rsidR="005721B6" w:rsidRDefault="005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5C27"/>
    <w:multiLevelType w:val="hybridMultilevel"/>
    <w:tmpl w:val="44107A2A"/>
    <w:lvl w:ilvl="0" w:tplc="521EAB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03CBA"/>
    <w:multiLevelType w:val="hybridMultilevel"/>
    <w:tmpl w:val="B83EC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5B615F"/>
    <w:multiLevelType w:val="hybridMultilevel"/>
    <w:tmpl w:val="5B30D5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BB0BA1"/>
    <w:multiLevelType w:val="hybridMultilevel"/>
    <w:tmpl w:val="8C8A0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733A0"/>
    <w:multiLevelType w:val="multilevel"/>
    <w:tmpl w:val="2A873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C2E7E"/>
    <w:multiLevelType w:val="hybridMultilevel"/>
    <w:tmpl w:val="C5A86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1B2E"/>
    <w:multiLevelType w:val="hybridMultilevel"/>
    <w:tmpl w:val="F662C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25F1A"/>
    <w:multiLevelType w:val="hybridMultilevel"/>
    <w:tmpl w:val="1F10F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A1C9A"/>
    <w:multiLevelType w:val="hybridMultilevel"/>
    <w:tmpl w:val="BC1C186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A5F3DEF"/>
    <w:multiLevelType w:val="hybridMultilevel"/>
    <w:tmpl w:val="7B7CA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8379F"/>
    <w:multiLevelType w:val="multilevel"/>
    <w:tmpl w:val="5B38379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8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155DC4"/>
    <w:multiLevelType w:val="hybridMultilevel"/>
    <w:tmpl w:val="03EA7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D3A3A"/>
    <w:multiLevelType w:val="hybridMultilevel"/>
    <w:tmpl w:val="1E76FD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812F4"/>
    <w:multiLevelType w:val="multilevel"/>
    <w:tmpl w:val="678812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80291"/>
    <w:multiLevelType w:val="hybridMultilevel"/>
    <w:tmpl w:val="381A89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5C2"/>
    <w:multiLevelType w:val="hybridMultilevel"/>
    <w:tmpl w:val="81B439B4"/>
    <w:lvl w:ilvl="0" w:tplc="521EAB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A4435"/>
    <w:multiLevelType w:val="hybridMultilevel"/>
    <w:tmpl w:val="C58054BA"/>
    <w:lvl w:ilvl="0" w:tplc="638ED0C8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875CE5"/>
    <w:multiLevelType w:val="hybridMultilevel"/>
    <w:tmpl w:val="ED242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3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21"/>
  </w:num>
  <w:num w:numId="11">
    <w:abstractNumId w:val="10"/>
  </w:num>
  <w:num w:numId="12">
    <w:abstractNumId w:val="22"/>
  </w:num>
  <w:num w:numId="13">
    <w:abstractNumId w:val="25"/>
  </w:num>
  <w:num w:numId="14">
    <w:abstractNumId w:val="4"/>
  </w:num>
  <w:num w:numId="15">
    <w:abstractNumId w:val="1"/>
  </w:num>
  <w:num w:numId="16">
    <w:abstractNumId w:val="9"/>
  </w:num>
  <w:num w:numId="17">
    <w:abstractNumId w:val="20"/>
  </w:num>
  <w:num w:numId="18">
    <w:abstractNumId w:val="8"/>
  </w:num>
  <w:num w:numId="19">
    <w:abstractNumId w:val="12"/>
  </w:num>
  <w:num w:numId="20">
    <w:abstractNumId w:val="15"/>
  </w:num>
  <w:num w:numId="21">
    <w:abstractNumId w:val="24"/>
  </w:num>
  <w:num w:numId="22">
    <w:abstractNumId w:val="18"/>
  </w:num>
  <w:num w:numId="23">
    <w:abstractNumId w:val="0"/>
  </w:num>
  <w:num w:numId="24">
    <w:abstractNumId w:val="23"/>
  </w:num>
  <w:num w:numId="25">
    <w:abstractNumId w:val="1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64C"/>
    <w:rsid w:val="000068C4"/>
    <w:rsid w:val="00006AA0"/>
    <w:rsid w:val="00007441"/>
    <w:rsid w:val="00007733"/>
    <w:rsid w:val="000110CA"/>
    <w:rsid w:val="00011674"/>
    <w:rsid w:val="000118F6"/>
    <w:rsid w:val="000121B6"/>
    <w:rsid w:val="00013070"/>
    <w:rsid w:val="00013CB8"/>
    <w:rsid w:val="00014D1E"/>
    <w:rsid w:val="00015330"/>
    <w:rsid w:val="0001565F"/>
    <w:rsid w:val="0001701A"/>
    <w:rsid w:val="00017266"/>
    <w:rsid w:val="00017878"/>
    <w:rsid w:val="00017C43"/>
    <w:rsid w:val="000205C0"/>
    <w:rsid w:val="00020BFF"/>
    <w:rsid w:val="000221D3"/>
    <w:rsid w:val="000224E8"/>
    <w:rsid w:val="00022E4A"/>
    <w:rsid w:val="00023E5C"/>
    <w:rsid w:val="00025434"/>
    <w:rsid w:val="0002747B"/>
    <w:rsid w:val="00030B8F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89D"/>
    <w:rsid w:val="00052018"/>
    <w:rsid w:val="000520DD"/>
    <w:rsid w:val="0005251B"/>
    <w:rsid w:val="00052CDF"/>
    <w:rsid w:val="000532F2"/>
    <w:rsid w:val="0005476A"/>
    <w:rsid w:val="00054CEB"/>
    <w:rsid w:val="00055DAE"/>
    <w:rsid w:val="0005758A"/>
    <w:rsid w:val="00057F83"/>
    <w:rsid w:val="00061B84"/>
    <w:rsid w:val="00061BF3"/>
    <w:rsid w:val="000622D3"/>
    <w:rsid w:val="00062A3B"/>
    <w:rsid w:val="00064173"/>
    <w:rsid w:val="00064D7A"/>
    <w:rsid w:val="000655EF"/>
    <w:rsid w:val="00070790"/>
    <w:rsid w:val="00070CDD"/>
    <w:rsid w:val="00072EDF"/>
    <w:rsid w:val="000737BB"/>
    <w:rsid w:val="00073C97"/>
    <w:rsid w:val="0007436F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0E"/>
    <w:rsid w:val="00091874"/>
    <w:rsid w:val="000918C5"/>
    <w:rsid w:val="00093E22"/>
    <w:rsid w:val="00094829"/>
    <w:rsid w:val="00095E3B"/>
    <w:rsid w:val="0009762D"/>
    <w:rsid w:val="00097964"/>
    <w:rsid w:val="00097992"/>
    <w:rsid w:val="00097F5F"/>
    <w:rsid w:val="00097FD1"/>
    <w:rsid w:val="000A10EB"/>
    <w:rsid w:val="000A132D"/>
    <w:rsid w:val="000A2742"/>
    <w:rsid w:val="000A2D64"/>
    <w:rsid w:val="000A3769"/>
    <w:rsid w:val="000A394F"/>
    <w:rsid w:val="000A3CD7"/>
    <w:rsid w:val="000A4C5A"/>
    <w:rsid w:val="000A689E"/>
    <w:rsid w:val="000A6CBD"/>
    <w:rsid w:val="000B13E4"/>
    <w:rsid w:val="000B3699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3C"/>
    <w:rsid w:val="000C6CBB"/>
    <w:rsid w:val="000C6D76"/>
    <w:rsid w:val="000C6E31"/>
    <w:rsid w:val="000C7168"/>
    <w:rsid w:val="000D0344"/>
    <w:rsid w:val="000D2B1E"/>
    <w:rsid w:val="000D332E"/>
    <w:rsid w:val="000D373B"/>
    <w:rsid w:val="000D3B23"/>
    <w:rsid w:val="000D468C"/>
    <w:rsid w:val="000D4A33"/>
    <w:rsid w:val="000D5253"/>
    <w:rsid w:val="000D5EC9"/>
    <w:rsid w:val="000D6257"/>
    <w:rsid w:val="000E02F8"/>
    <w:rsid w:val="000E057B"/>
    <w:rsid w:val="000E13C9"/>
    <w:rsid w:val="000E301C"/>
    <w:rsid w:val="000E3370"/>
    <w:rsid w:val="000E33C3"/>
    <w:rsid w:val="000E4329"/>
    <w:rsid w:val="000E558F"/>
    <w:rsid w:val="000E7C81"/>
    <w:rsid w:val="000F025B"/>
    <w:rsid w:val="000F13DB"/>
    <w:rsid w:val="000F14AC"/>
    <w:rsid w:val="000F1FC4"/>
    <w:rsid w:val="000F446E"/>
    <w:rsid w:val="000F5047"/>
    <w:rsid w:val="000F5F7D"/>
    <w:rsid w:val="000F6965"/>
    <w:rsid w:val="000F6E6D"/>
    <w:rsid w:val="000F7A9D"/>
    <w:rsid w:val="000F7B91"/>
    <w:rsid w:val="00100151"/>
    <w:rsid w:val="00100375"/>
    <w:rsid w:val="00100609"/>
    <w:rsid w:val="00100BFE"/>
    <w:rsid w:val="00100F85"/>
    <w:rsid w:val="00101C00"/>
    <w:rsid w:val="00101C0B"/>
    <w:rsid w:val="001024B9"/>
    <w:rsid w:val="001053B5"/>
    <w:rsid w:val="0010634F"/>
    <w:rsid w:val="00107290"/>
    <w:rsid w:val="00107745"/>
    <w:rsid w:val="00107EFF"/>
    <w:rsid w:val="00107FF6"/>
    <w:rsid w:val="00110973"/>
    <w:rsid w:val="00110CE9"/>
    <w:rsid w:val="0011197F"/>
    <w:rsid w:val="001119E6"/>
    <w:rsid w:val="00112C1D"/>
    <w:rsid w:val="001133CF"/>
    <w:rsid w:val="00113571"/>
    <w:rsid w:val="00113B91"/>
    <w:rsid w:val="00114EB0"/>
    <w:rsid w:val="001177F1"/>
    <w:rsid w:val="00117B42"/>
    <w:rsid w:val="00117E84"/>
    <w:rsid w:val="00121CA2"/>
    <w:rsid w:val="0012227B"/>
    <w:rsid w:val="001227E7"/>
    <w:rsid w:val="00124F15"/>
    <w:rsid w:val="00125A22"/>
    <w:rsid w:val="00126539"/>
    <w:rsid w:val="001269F2"/>
    <w:rsid w:val="00126BF7"/>
    <w:rsid w:val="0012733A"/>
    <w:rsid w:val="0013091C"/>
    <w:rsid w:val="00130C8A"/>
    <w:rsid w:val="001312D1"/>
    <w:rsid w:val="0013156C"/>
    <w:rsid w:val="00131814"/>
    <w:rsid w:val="00131EA5"/>
    <w:rsid w:val="0013204A"/>
    <w:rsid w:val="001323A6"/>
    <w:rsid w:val="00132625"/>
    <w:rsid w:val="00132F2D"/>
    <w:rsid w:val="00135B09"/>
    <w:rsid w:val="00136737"/>
    <w:rsid w:val="0013707B"/>
    <w:rsid w:val="00140232"/>
    <w:rsid w:val="0014087A"/>
    <w:rsid w:val="00140F59"/>
    <w:rsid w:val="00141333"/>
    <w:rsid w:val="00141DD6"/>
    <w:rsid w:val="0014492C"/>
    <w:rsid w:val="00144AA6"/>
    <w:rsid w:val="00144DBC"/>
    <w:rsid w:val="0014567A"/>
    <w:rsid w:val="0014638D"/>
    <w:rsid w:val="00150902"/>
    <w:rsid w:val="0015093A"/>
    <w:rsid w:val="00150C95"/>
    <w:rsid w:val="00150FD5"/>
    <w:rsid w:val="0015221D"/>
    <w:rsid w:val="00152608"/>
    <w:rsid w:val="001526BF"/>
    <w:rsid w:val="00152BDA"/>
    <w:rsid w:val="001536E5"/>
    <w:rsid w:val="001551A2"/>
    <w:rsid w:val="0015526C"/>
    <w:rsid w:val="00157372"/>
    <w:rsid w:val="00157C05"/>
    <w:rsid w:val="0016006A"/>
    <w:rsid w:val="0016044E"/>
    <w:rsid w:val="00160DF5"/>
    <w:rsid w:val="001636D5"/>
    <w:rsid w:val="00163EEC"/>
    <w:rsid w:val="00165014"/>
    <w:rsid w:val="00166033"/>
    <w:rsid w:val="001679FD"/>
    <w:rsid w:val="0017100B"/>
    <w:rsid w:val="00171F68"/>
    <w:rsid w:val="00174BEE"/>
    <w:rsid w:val="00177369"/>
    <w:rsid w:val="001775C4"/>
    <w:rsid w:val="001778DC"/>
    <w:rsid w:val="00177ED9"/>
    <w:rsid w:val="0018017B"/>
    <w:rsid w:val="00181069"/>
    <w:rsid w:val="00182104"/>
    <w:rsid w:val="00182C44"/>
    <w:rsid w:val="00184EF7"/>
    <w:rsid w:val="00185A40"/>
    <w:rsid w:val="001860A0"/>
    <w:rsid w:val="00186F23"/>
    <w:rsid w:val="0019227A"/>
    <w:rsid w:val="00195650"/>
    <w:rsid w:val="001977C8"/>
    <w:rsid w:val="00197C7B"/>
    <w:rsid w:val="00197FC3"/>
    <w:rsid w:val="001A1B88"/>
    <w:rsid w:val="001A1F92"/>
    <w:rsid w:val="001A2382"/>
    <w:rsid w:val="001A34F0"/>
    <w:rsid w:val="001A3507"/>
    <w:rsid w:val="001A38C1"/>
    <w:rsid w:val="001A416F"/>
    <w:rsid w:val="001A550A"/>
    <w:rsid w:val="001A68F4"/>
    <w:rsid w:val="001A6CB0"/>
    <w:rsid w:val="001B050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EF3"/>
    <w:rsid w:val="001C022C"/>
    <w:rsid w:val="001C03A7"/>
    <w:rsid w:val="001C1065"/>
    <w:rsid w:val="001C111C"/>
    <w:rsid w:val="001C1982"/>
    <w:rsid w:val="001C2AB9"/>
    <w:rsid w:val="001C2DD3"/>
    <w:rsid w:val="001C4A8B"/>
    <w:rsid w:val="001C5F62"/>
    <w:rsid w:val="001C5F7C"/>
    <w:rsid w:val="001C6466"/>
    <w:rsid w:val="001C6FB6"/>
    <w:rsid w:val="001C78DF"/>
    <w:rsid w:val="001D1842"/>
    <w:rsid w:val="001D1EAA"/>
    <w:rsid w:val="001D2965"/>
    <w:rsid w:val="001D34E1"/>
    <w:rsid w:val="001D4FA8"/>
    <w:rsid w:val="001D504E"/>
    <w:rsid w:val="001D6139"/>
    <w:rsid w:val="001D665F"/>
    <w:rsid w:val="001D68E2"/>
    <w:rsid w:val="001D6F72"/>
    <w:rsid w:val="001D711B"/>
    <w:rsid w:val="001E0B57"/>
    <w:rsid w:val="001E0E99"/>
    <w:rsid w:val="001E1A4D"/>
    <w:rsid w:val="001E3038"/>
    <w:rsid w:val="001E35AF"/>
    <w:rsid w:val="001E3783"/>
    <w:rsid w:val="001E3784"/>
    <w:rsid w:val="001E41F3"/>
    <w:rsid w:val="001E4282"/>
    <w:rsid w:val="001E4AA3"/>
    <w:rsid w:val="001E50E2"/>
    <w:rsid w:val="001E6065"/>
    <w:rsid w:val="001E6098"/>
    <w:rsid w:val="001E7450"/>
    <w:rsid w:val="001E7D40"/>
    <w:rsid w:val="001F0201"/>
    <w:rsid w:val="001F04E2"/>
    <w:rsid w:val="001F0CA1"/>
    <w:rsid w:val="001F2538"/>
    <w:rsid w:val="001F2CFC"/>
    <w:rsid w:val="001F3933"/>
    <w:rsid w:val="001F3BDF"/>
    <w:rsid w:val="001F46A0"/>
    <w:rsid w:val="001F50B6"/>
    <w:rsid w:val="001F5B17"/>
    <w:rsid w:val="001F6117"/>
    <w:rsid w:val="001F7A97"/>
    <w:rsid w:val="00200340"/>
    <w:rsid w:val="002008B1"/>
    <w:rsid w:val="00200B92"/>
    <w:rsid w:val="002010F1"/>
    <w:rsid w:val="0020116F"/>
    <w:rsid w:val="0020138F"/>
    <w:rsid w:val="00201B07"/>
    <w:rsid w:val="002023A8"/>
    <w:rsid w:val="002023FE"/>
    <w:rsid w:val="0020315C"/>
    <w:rsid w:val="002042A1"/>
    <w:rsid w:val="00205315"/>
    <w:rsid w:val="0020587A"/>
    <w:rsid w:val="00205B9C"/>
    <w:rsid w:val="00206268"/>
    <w:rsid w:val="00206464"/>
    <w:rsid w:val="00207048"/>
    <w:rsid w:val="00207793"/>
    <w:rsid w:val="0020786D"/>
    <w:rsid w:val="002107B2"/>
    <w:rsid w:val="0021160E"/>
    <w:rsid w:val="0021185D"/>
    <w:rsid w:val="00212651"/>
    <w:rsid w:val="00212798"/>
    <w:rsid w:val="002146AA"/>
    <w:rsid w:val="00214991"/>
    <w:rsid w:val="00220898"/>
    <w:rsid w:val="002214AD"/>
    <w:rsid w:val="0022182B"/>
    <w:rsid w:val="00221CAF"/>
    <w:rsid w:val="00223223"/>
    <w:rsid w:val="00223971"/>
    <w:rsid w:val="0022418F"/>
    <w:rsid w:val="0022499C"/>
    <w:rsid w:val="00224B6C"/>
    <w:rsid w:val="00224E63"/>
    <w:rsid w:val="00225BF4"/>
    <w:rsid w:val="002261DC"/>
    <w:rsid w:val="002263AA"/>
    <w:rsid w:val="00226AF5"/>
    <w:rsid w:val="002277A5"/>
    <w:rsid w:val="00227B37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025"/>
    <w:rsid w:val="0025022A"/>
    <w:rsid w:val="002507AB"/>
    <w:rsid w:val="00250854"/>
    <w:rsid w:val="00251D36"/>
    <w:rsid w:val="0025228F"/>
    <w:rsid w:val="002530BE"/>
    <w:rsid w:val="00253E55"/>
    <w:rsid w:val="00257195"/>
    <w:rsid w:val="002578D8"/>
    <w:rsid w:val="002610AD"/>
    <w:rsid w:val="002613A5"/>
    <w:rsid w:val="00267881"/>
    <w:rsid w:val="002723F2"/>
    <w:rsid w:val="00273263"/>
    <w:rsid w:val="00273821"/>
    <w:rsid w:val="00273FC1"/>
    <w:rsid w:val="0027481F"/>
    <w:rsid w:val="00274E67"/>
    <w:rsid w:val="00275D12"/>
    <w:rsid w:val="00276CD2"/>
    <w:rsid w:val="00277A1E"/>
    <w:rsid w:val="0028062F"/>
    <w:rsid w:val="002808AD"/>
    <w:rsid w:val="002809AF"/>
    <w:rsid w:val="00280FEC"/>
    <w:rsid w:val="00281880"/>
    <w:rsid w:val="00281EB0"/>
    <w:rsid w:val="0028456D"/>
    <w:rsid w:val="00285749"/>
    <w:rsid w:val="0028675B"/>
    <w:rsid w:val="0029105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6D"/>
    <w:rsid w:val="002A136D"/>
    <w:rsid w:val="002A1677"/>
    <w:rsid w:val="002A3934"/>
    <w:rsid w:val="002A5DF2"/>
    <w:rsid w:val="002A622D"/>
    <w:rsid w:val="002A6FBE"/>
    <w:rsid w:val="002B03E7"/>
    <w:rsid w:val="002B170A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3F5"/>
    <w:rsid w:val="002C3F9C"/>
    <w:rsid w:val="002C4BB7"/>
    <w:rsid w:val="002C51F0"/>
    <w:rsid w:val="002C5758"/>
    <w:rsid w:val="002C5BCD"/>
    <w:rsid w:val="002C63B6"/>
    <w:rsid w:val="002C7216"/>
    <w:rsid w:val="002C73CF"/>
    <w:rsid w:val="002C7B02"/>
    <w:rsid w:val="002D0CCE"/>
    <w:rsid w:val="002D0D26"/>
    <w:rsid w:val="002D14F4"/>
    <w:rsid w:val="002D1D19"/>
    <w:rsid w:val="002D2931"/>
    <w:rsid w:val="002D2FBB"/>
    <w:rsid w:val="002D32AD"/>
    <w:rsid w:val="002D3445"/>
    <w:rsid w:val="002D3F6E"/>
    <w:rsid w:val="002D4229"/>
    <w:rsid w:val="002D4826"/>
    <w:rsid w:val="002D4B06"/>
    <w:rsid w:val="002D4DCF"/>
    <w:rsid w:val="002D721E"/>
    <w:rsid w:val="002D7504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ADD"/>
    <w:rsid w:val="002E5E1A"/>
    <w:rsid w:val="002E5F69"/>
    <w:rsid w:val="002E6A99"/>
    <w:rsid w:val="002E74B9"/>
    <w:rsid w:val="002F03A3"/>
    <w:rsid w:val="002F03BC"/>
    <w:rsid w:val="002F068A"/>
    <w:rsid w:val="002F1E0C"/>
    <w:rsid w:val="002F1E63"/>
    <w:rsid w:val="002F2FD9"/>
    <w:rsid w:val="002F4309"/>
    <w:rsid w:val="002F4657"/>
    <w:rsid w:val="002F55B2"/>
    <w:rsid w:val="002F6637"/>
    <w:rsid w:val="002F6B54"/>
    <w:rsid w:val="002F7A88"/>
    <w:rsid w:val="003001D0"/>
    <w:rsid w:val="0030030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3D"/>
    <w:rsid w:val="003073FE"/>
    <w:rsid w:val="0030799D"/>
    <w:rsid w:val="003079D9"/>
    <w:rsid w:val="00310AAF"/>
    <w:rsid w:val="00310F20"/>
    <w:rsid w:val="0031179C"/>
    <w:rsid w:val="003119F9"/>
    <w:rsid w:val="00312856"/>
    <w:rsid w:val="00312B1C"/>
    <w:rsid w:val="0031543D"/>
    <w:rsid w:val="0031591C"/>
    <w:rsid w:val="00315F2F"/>
    <w:rsid w:val="00316D12"/>
    <w:rsid w:val="00316D4A"/>
    <w:rsid w:val="0031737A"/>
    <w:rsid w:val="003205DA"/>
    <w:rsid w:val="0032143F"/>
    <w:rsid w:val="00321F9C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B75"/>
    <w:rsid w:val="00331D74"/>
    <w:rsid w:val="00332B0C"/>
    <w:rsid w:val="00333412"/>
    <w:rsid w:val="00333B90"/>
    <w:rsid w:val="00334763"/>
    <w:rsid w:val="00334BBB"/>
    <w:rsid w:val="00336954"/>
    <w:rsid w:val="003371C6"/>
    <w:rsid w:val="00340FC5"/>
    <w:rsid w:val="00341115"/>
    <w:rsid w:val="00341D98"/>
    <w:rsid w:val="00342A3B"/>
    <w:rsid w:val="00342E26"/>
    <w:rsid w:val="003436A3"/>
    <w:rsid w:val="00343FB8"/>
    <w:rsid w:val="003452B6"/>
    <w:rsid w:val="00345FF1"/>
    <w:rsid w:val="00347361"/>
    <w:rsid w:val="0035052F"/>
    <w:rsid w:val="00350F85"/>
    <w:rsid w:val="00351711"/>
    <w:rsid w:val="00351B7B"/>
    <w:rsid w:val="00351BCD"/>
    <w:rsid w:val="00352A6B"/>
    <w:rsid w:val="00352B52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BC1"/>
    <w:rsid w:val="003650C0"/>
    <w:rsid w:val="0036573C"/>
    <w:rsid w:val="00365CCB"/>
    <w:rsid w:val="00366FA1"/>
    <w:rsid w:val="0036760C"/>
    <w:rsid w:val="00367757"/>
    <w:rsid w:val="0037004C"/>
    <w:rsid w:val="003703CB"/>
    <w:rsid w:val="0037119B"/>
    <w:rsid w:val="003716D6"/>
    <w:rsid w:val="00371EED"/>
    <w:rsid w:val="00372A7D"/>
    <w:rsid w:val="00373705"/>
    <w:rsid w:val="00373E10"/>
    <w:rsid w:val="0037427C"/>
    <w:rsid w:val="00374B8C"/>
    <w:rsid w:val="00374EE8"/>
    <w:rsid w:val="00377582"/>
    <w:rsid w:val="00377BDA"/>
    <w:rsid w:val="00380EBB"/>
    <w:rsid w:val="0038114F"/>
    <w:rsid w:val="003819DC"/>
    <w:rsid w:val="00381C0D"/>
    <w:rsid w:val="00381F6C"/>
    <w:rsid w:val="00382B41"/>
    <w:rsid w:val="00383AFA"/>
    <w:rsid w:val="003840A0"/>
    <w:rsid w:val="00384193"/>
    <w:rsid w:val="00384EED"/>
    <w:rsid w:val="003852F4"/>
    <w:rsid w:val="003862C3"/>
    <w:rsid w:val="00386797"/>
    <w:rsid w:val="00387985"/>
    <w:rsid w:val="00390EDA"/>
    <w:rsid w:val="00390F85"/>
    <w:rsid w:val="00391BE3"/>
    <w:rsid w:val="003923AD"/>
    <w:rsid w:val="00393AB1"/>
    <w:rsid w:val="00393C91"/>
    <w:rsid w:val="00393FA3"/>
    <w:rsid w:val="0039412B"/>
    <w:rsid w:val="00394CE1"/>
    <w:rsid w:val="00394CF5"/>
    <w:rsid w:val="00395908"/>
    <w:rsid w:val="0039604D"/>
    <w:rsid w:val="00396450"/>
    <w:rsid w:val="00397C8F"/>
    <w:rsid w:val="003A0E8B"/>
    <w:rsid w:val="003A2E9C"/>
    <w:rsid w:val="003A38B6"/>
    <w:rsid w:val="003A41E4"/>
    <w:rsid w:val="003A4FE1"/>
    <w:rsid w:val="003A557A"/>
    <w:rsid w:val="003A6C84"/>
    <w:rsid w:val="003A6D6C"/>
    <w:rsid w:val="003B3117"/>
    <w:rsid w:val="003B5800"/>
    <w:rsid w:val="003B7C7F"/>
    <w:rsid w:val="003C1312"/>
    <w:rsid w:val="003C3310"/>
    <w:rsid w:val="003C3485"/>
    <w:rsid w:val="003C4C53"/>
    <w:rsid w:val="003C5549"/>
    <w:rsid w:val="003C5A65"/>
    <w:rsid w:val="003C5F5A"/>
    <w:rsid w:val="003C6D51"/>
    <w:rsid w:val="003C7216"/>
    <w:rsid w:val="003D0F1F"/>
    <w:rsid w:val="003D17A2"/>
    <w:rsid w:val="003D1A37"/>
    <w:rsid w:val="003D4B4C"/>
    <w:rsid w:val="003D4CBF"/>
    <w:rsid w:val="003D5DCB"/>
    <w:rsid w:val="003D6367"/>
    <w:rsid w:val="003D6692"/>
    <w:rsid w:val="003D6D12"/>
    <w:rsid w:val="003D6F36"/>
    <w:rsid w:val="003E0590"/>
    <w:rsid w:val="003E0E02"/>
    <w:rsid w:val="003E0E80"/>
    <w:rsid w:val="003E2447"/>
    <w:rsid w:val="003E38F2"/>
    <w:rsid w:val="003E3ABC"/>
    <w:rsid w:val="003E47BE"/>
    <w:rsid w:val="003E4A8C"/>
    <w:rsid w:val="003E4F0B"/>
    <w:rsid w:val="003E576C"/>
    <w:rsid w:val="003E6759"/>
    <w:rsid w:val="003E69F6"/>
    <w:rsid w:val="003E6C2A"/>
    <w:rsid w:val="003E71D0"/>
    <w:rsid w:val="003E7F9C"/>
    <w:rsid w:val="003F06E6"/>
    <w:rsid w:val="003F0AEB"/>
    <w:rsid w:val="003F1A72"/>
    <w:rsid w:val="003F1D8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EDF"/>
    <w:rsid w:val="0040734E"/>
    <w:rsid w:val="00407AFD"/>
    <w:rsid w:val="00407F9F"/>
    <w:rsid w:val="004122AC"/>
    <w:rsid w:val="004130F2"/>
    <w:rsid w:val="004131D9"/>
    <w:rsid w:val="0041390E"/>
    <w:rsid w:val="00413B9E"/>
    <w:rsid w:val="00414BB3"/>
    <w:rsid w:val="00415963"/>
    <w:rsid w:val="0041669D"/>
    <w:rsid w:val="00416961"/>
    <w:rsid w:val="00416AC5"/>
    <w:rsid w:val="004173B1"/>
    <w:rsid w:val="004201F7"/>
    <w:rsid w:val="00421EAB"/>
    <w:rsid w:val="00423B1F"/>
    <w:rsid w:val="00424A04"/>
    <w:rsid w:val="00424C17"/>
    <w:rsid w:val="00424FA6"/>
    <w:rsid w:val="00427320"/>
    <w:rsid w:val="0042735E"/>
    <w:rsid w:val="0042737D"/>
    <w:rsid w:val="00430BC1"/>
    <w:rsid w:val="0043191B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0F1"/>
    <w:rsid w:val="0045339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450"/>
    <w:rsid w:val="0046072B"/>
    <w:rsid w:val="004607BA"/>
    <w:rsid w:val="00460DFE"/>
    <w:rsid w:val="00461864"/>
    <w:rsid w:val="00461BB6"/>
    <w:rsid w:val="00461D91"/>
    <w:rsid w:val="00465398"/>
    <w:rsid w:val="00465815"/>
    <w:rsid w:val="004667D7"/>
    <w:rsid w:val="00466B68"/>
    <w:rsid w:val="00466F57"/>
    <w:rsid w:val="00467027"/>
    <w:rsid w:val="00467069"/>
    <w:rsid w:val="0046760F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A6"/>
    <w:rsid w:val="0047739E"/>
    <w:rsid w:val="004822A4"/>
    <w:rsid w:val="00483D3E"/>
    <w:rsid w:val="00483ED7"/>
    <w:rsid w:val="004865D5"/>
    <w:rsid w:val="00486ACE"/>
    <w:rsid w:val="00486D5B"/>
    <w:rsid w:val="004905B3"/>
    <w:rsid w:val="0049166A"/>
    <w:rsid w:val="00491C2A"/>
    <w:rsid w:val="00491F4A"/>
    <w:rsid w:val="00492263"/>
    <w:rsid w:val="00492450"/>
    <w:rsid w:val="00492A42"/>
    <w:rsid w:val="00492C72"/>
    <w:rsid w:val="004938DF"/>
    <w:rsid w:val="00493D19"/>
    <w:rsid w:val="00494A79"/>
    <w:rsid w:val="00494E96"/>
    <w:rsid w:val="00495A6C"/>
    <w:rsid w:val="0049662C"/>
    <w:rsid w:val="00496A9B"/>
    <w:rsid w:val="004A057E"/>
    <w:rsid w:val="004A110E"/>
    <w:rsid w:val="004A130F"/>
    <w:rsid w:val="004A1824"/>
    <w:rsid w:val="004A2817"/>
    <w:rsid w:val="004A2EF8"/>
    <w:rsid w:val="004A309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176"/>
    <w:rsid w:val="004B06E1"/>
    <w:rsid w:val="004B3D21"/>
    <w:rsid w:val="004B4C38"/>
    <w:rsid w:val="004B5426"/>
    <w:rsid w:val="004B5622"/>
    <w:rsid w:val="004B73E3"/>
    <w:rsid w:val="004B7D04"/>
    <w:rsid w:val="004C14E9"/>
    <w:rsid w:val="004C32FF"/>
    <w:rsid w:val="004C4E36"/>
    <w:rsid w:val="004C4FA4"/>
    <w:rsid w:val="004C5480"/>
    <w:rsid w:val="004C5649"/>
    <w:rsid w:val="004C5ACF"/>
    <w:rsid w:val="004C702B"/>
    <w:rsid w:val="004C7705"/>
    <w:rsid w:val="004D0597"/>
    <w:rsid w:val="004D221A"/>
    <w:rsid w:val="004D244F"/>
    <w:rsid w:val="004D4F81"/>
    <w:rsid w:val="004D5606"/>
    <w:rsid w:val="004D5EDA"/>
    <w:rsid w:val="004D5FE9"/>
    <w:rsid w:val="004D6157"/>
    <w:rsid w:val="004D679B"/>
    <w:rsid w:val="004D69D8"/>
    <w:rsid w:val="004E118E"/>
    <w:rsid w:val="004E1756"/>
    <w:rsid w:val="004E1D68"/>
    <w:rsid w:val="004E22D6"/>
    <w:rsid w:val="004E2D18"/>
    <w:rsid w:val="004E3F7A"/>
    <w:rsid w:val="004E6920"/>
    <w:rsid w:val="004E7EAF"/>
    <w:rsid w:val="004F0D89"/>
    <w:rsid w:val="004F2ABD"/>
    <w:rsid w:val="004F2B49"/>
    <w:rsid w:val="004F2C82"/>
    <w:rsid w:val="004F2F65"/>
    <w:rsid w:val="004F30D4"/>
    <w:rsid w:val="004F3308"/>
    <w:rsid w:val="004F3427"/>
    <w:rsid w:val="004F3465"/>
    <w:rsid w:val="004F34D4"/>
    <w:rsid w:val="004F3BBB"/>
    <w:rsid w:val="004F5049"/>
    <w:rsid w:val="004F5418"/>
    <w:rsid w:val="004F58BC"/>
    <w:rsid w:val="004F60A9"/>
    <w:rsid w:val="004F6211"/>
    <w:rsid w:val="004F6501"/>
    <w:rsid w:val="004F6511"/>
    <w:rsid w:val="004F6A80"/>
    <w:rsid w:val="004F6F3D"/>
    <w:rsid w:val="004F73A5"/>
    <w:rsid w:val="004F76F4"/>
    <w:rsid w:val="004F7C2F"/>
    <w:rsid w:val="00501087"/>
    <w:rsid w:val="00502CE9"/>
    <w:rsid w:val="00503992"/>
    <w:rsid w:val="00503DA1"/>
    <w:rsid w:val="00504ABB"/>
    <w:rsid w:val="00504E75"/>
    <w:rsid w:val="005058E9"/>
    <w:rsid w:val="00505C07"/>
    <w:rsid w:val="005060D1"/>
    <w:rsid w:val="005064F0"/>
    <w:rsid w:val="00506CEC"/>
    <w:rsid w:val="00510734"/>
    <w:rsid w:val="00510F75"/>
    <w:rsid w:val="005125DD"/>
    <w:rsid w:val="0051271E"/>
    <w:rsid w:val="00512908"/>
    <w:rsid w:val="0051371E"/>
    <w:rsid w:val="00513BEB"/>
    <w:rsid w:val="00514BA5"/>
    <w:rsid w:val="00514D26"/>
    <w:rsid w:val="00516344"/>
    <w:rsid w:val="0051671D"/>
    <w:rsid w:val="00516808"/>
    <w:rsid w:val="00516F02"/>
    <w:rsid w:val="005203B7"/>
    <w:rsid w:val="0052072E"/>
    <w:rsid w:val="0052156F"/>
    <w:rsid w:val="005223F3"/>
    <w:rsid w:val="00522A48"/>
    <w:rsid w:val="00523857"/>
    <w:rsid w:val="00523B56"/>
    <w:rsid w:val="00523E43"/>
    <w:rsid w:val="005242AC"/>
    <w:rsid w:val="005266F6"/>
    <w:rsid w:val="00526805"/>
    <w:rsid w:val="00526910"/>
    <w:rsid w:val="0052757D"/>
    <w:rsid w:val="0052770D"/>
    <w:rsid w:val="00527855"/>
    <w:rsid w:val="00527953"/>
    <w:rsid w:val="005304D0"/>
    <w:rsid w:val="00530D6B"/>
    <w:rsid w:val="00531843"/>
    <w:rsid w:val="00531C66"/>
    <w:rsid w:val="005325DA"/>
    <w:rsid w:val="00532F2B"/>
    <w:rsid w:val="005330EE"/>
    <w:rsid w:val="00534062"/>
    <w:rsid w:val="005344B3"/>
    <w:rsid w:val="005357B3"/>
    <w:rsid w:val="005365BE"/>
    <w:rsid w:val="00537175"/>
    <w:rsid w:val="0054059A"/>
    <w:rsid w:val="00541256"/>
    <w:rsid w:val="00541F92"/>
    <w:rsid w:val="0054438E"/>
    <w:rsid w:val="00544900"/>
    <w:rsid w:val="00544AB4"/>
    <w:rsid w:val="00544C99"/>
    <w:rsid w:val="00545656"/>
    <w:rsid w:val="005456E5"/>
    <w:rsid w:val="0054596F"/>
    <w:rsid w:val="00545B43"/>
    <w:rsid w:val="00546EF4"/>
    <w:rsid w:val="0054785C"/>
    <w:rsid w:val="005501A1"/>
    <w:rsid w:val="00550DD0"/>
    <w:rsid w:val="00551334"/>
    <w:rsid w:val="00551346"/>
    <w:rsid w:val="005513B0"/>
    <w:rsid w:val="00551C3E"/>
    <w:rsid w:val="00551DDD"/>
    <w:rsid w:val="00552D60"/>
    <w:rsid w:val="00553839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A"/>
    <w:rsid w:val="00566E95"/>
    <w:rsid w:val="0056791E"/>
    <w:rsid w:val="00567EB3"/>
    <w:rsid w:val="005721B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792"/>
    <w:rsid w:val="0058063D"/>
    <w:rsid w:val="00580972"/>
    <w:rsid w:val="00580FAF"/>
    <w:rsid w:val="0058102B"/>
    <w:rsid w:val="005831DD"/>
    <w:rsid w:val="00583D3F"/>
    <w:rsid w:val="0058472F"/>
    <w:rsid w:val="00584912"/>
    <w:rsid w:val="005865D8"/>
    <w:rsid w:val="00586DD7"/>
    <w:rsid w:val="00586F21"/>
    <w:rsid w:val="00587B16"/>
    <w:rsid w:val="005936AE"/>
    <w:rsid w:val="005936AF"/>
    <w:rsid w:val="005944E5"/>
    <w:rsid w:val="0059611C"/>
    <w:rsid w:val="005A10B3"/>
    <w:rsid w:val="005A1400"/>
    <w:rsid w:val="005A2C0F"/>
    <w:rsid w:val="005A3E77"/>
    <w:rsid w:val="005A3F6A"/>
    <w:rsid w:val="005A5317"/>
    <w:rsid w:val="005A5B67"/>
    <w:rsid w:val="005A6F63"/>
    <w:rsid w:val="005A77C6"/>
    <w:rsid w:val="005B0621"/>
    <w:rsid w:val="005B142A"/>
    <w:rsid w:val="005B17A6"/>
    <w:rsid w:val="005B17D5"/>
    <w:rsid w:val="005B19ED"/>
    <w:rsid w:val="005B21D8"/>
    <w:rsid w:val="005B286F"/>
    <w:rsid w:val="005B288E"/>
    <w:rsid w:val="005B3077"/>
    <w:rsid w:val="005B5098"/>
    <w:rsid w:val="005B57AD"/>
    <w:rsid w:val="005B662F"/>
    <w:rsid w:val="005B79EA"/>
    <w:rsid w:val="005C0B1C"/>
    <w:rsid w:val="005C25B7"/>
    <w:rsid w:val="005C3EA0"/>
    <w:rsid w:val="005C6EDC"/>
    <w:rsid w:val="005C7656"/>
    <w:rsid w:val="005D0520"/>
    <w:rsid w:val="005D17C2"/>
    <w:rsid w:val="005D1877"/>
    <w:rsid w:val="005D1D9A"/>
    <w:rsid w:val="005D1DAC"/>
    <w:rsid w:val="005D2E91"/>
    <w:rsid w:val="005D34B6"/>
    <w:rsid w:val="005D38FB"/>
    <w:rsid w:val="005D46A2"/>
    <w:rsid w:val="005D5A2E"/>
    <w:rsid w:val="005E0079"/>
    <w:rsid w:val="005E066C"/>
    <w:rsid w:val="005E1A71"/>
    <w:rsid w:val="005E2C44"/>
    <w:rsid w:val="005E300B"/>
    <w:rsid w:val="005E3280"/>
    <w:rsid w:val="005E3604"/>
    <w:rsid w:val="005E3B0F"/>
    <w:rsid w:val="005E47DD"/>
    <w:rsid w:val="005E5A4E"/>
    <w:rsid w:val="005E64D8"/>
    <w:rsid w:val="005E6867"/>
    <w:rsid w:val="005F07D0"/>
    <w:rsid w:val="005F0E08"/>
    <w:rsid w:val="005F1896"/>
    <w:rsid w:val="005F48CD"/>
    <w:rsid w:val="005F668D"/>
    <w:rsid w:val="0060069F"/>
    <w:rsid w:val="00600BB7"/>
    <w:rsid w:val="00600E5D"/>
    <w:rsid w:val="006012B9"/>
    <w:rsid w:val="00601EBF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3E1"/>
    <w:rsid w:val="00611D7A"/>
    <w:rsid w:val="006129EC"/>
    <w:rsid w:val="00613624"/>
    <w:rsid w:val="00613F5E"/>
    <w:rsid w:val="00615149"/>
    <w:rsid w:val="00615C80"/>
    <w:rsid w:val="00615EEE"/>
    <w:rsid w:val="006209D5"/>
    <w:rsid w:val="00620B0F"/>
    <w:rsid w:val="00621D26"/>
    <w:rsid w:val="00622936"/>
    <w:rsid w:val="00622F0A"/>
    <w:rsid w:val="00623008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323"/>
    <w:rsid w:val="00634784"/>
    <w:rsid w:val="00634C72"/>
    <w:rsid w:val="00635067"/>
    <w:rsid w:val="006355AE"/>
    <w:rsid w:val="00635D14"/>
    <w:rsid w:val="006407A8"/>
    <w:rsid w:val="00641134"/>
    <w:rsid w:val="006418C7"/>
    <w:rsid w:val="00641D74"/>
    <w:rsid w:val="006429F8"/>
    <w:rsid w:val="006437BF"/>
    <w:rsid w:val="006438A5"/>
    <w:rsid w:val="006439F7"/>
    <w:rsid w:val="00643D70"/>
    <w:rsid w:val="00643FDE"/>
    <w:rsid w:val="0064433A"/>
    <w:rsid w:val="0064476B"/>
    <w:rsid w:val="00645526"/>
    <w:rsid w:val="00646237"/>
    <w:rsid w:val="00646413"/>
    <w:rsid w:val="00646458"/>
    <w:rsid w:val="00647E1E"/>
    <w:rsid w:val="00652E41"/>
    <w:rsid w:val="00652EF1"/>
    <w:rsid w:val="00653D47"/>
    <w:rsid w:val="0065407D"/>
    <w:rsid w:val="00654A1C"/>
    <w:rsid w:val="00654ED4"/>
    <w:rsid w:val="00656298"/>
    <w:rsid w:val="0066041B"/>
    <w:rsid w:val="00661BD4"/>
    <w:rsid w:val="00661F1C"/>
    <w:rsid w:val="00662BB8"/>
    <w:rsid w:val="006631D6"/>
    <w:rsid w:val="006631D9"/>
    <w:rsid w:val="00663A58"/>
    <w:rsid w:val="006645D7"/>
    <w:rsid w:val="00664C7E"/>
    <w:rsid w:val="0066605D"/>
    <w:rsid w:val="006660C6"/>
    <w:rsid w:val="00666395"/>
    <w:rsid w:val="00666DD8"/>
    <w:rsid w:val="006705F0"/>
    <w:rsid w:val="00670772"/>
    <w:rsid w:val="00670B5A"/>
    <w:rsid w:val="00670B7C"/>
    <w:rsid w:val="00670E91"/>
    <w:rsid w:val="00670ED7"/>
    <w:rsid w:val="00671283"/>
    <w:rsid w:val="00671302"/>
    <w:rsid w:val="00671E9E"/>
    <w:rsid w:val="006726F6"/>
    <w:rsid w:val="0067284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A9E"/>
    <w:rsid w:val="00685CB5"/>
    <w:rsid w:val="006874E6"/>
    <w:rsid w:val="0068764D"/>
    <w:rsid w:val="006906C2"/>
    <w:rsid w:val="00690D77"/>
    <w:rsid w:val="00692867"/>
    <w:rsid w:val="006928B4"/>
    <w:rsid w:val="00693A52"/>
    <w:rsid w:val="00693CB2"/>
    <w:rsid w:val="00694F02"/>
    <w:rsid w:val="00695BA7"/>
    <w:rsid w:val="00696285"/>
    <w:rsid w:val="00696811"/>
    <w:rsid w:val="006A0475"/>
    <w:rsid w:val="006A1BB8"/>
    <w:rsid w:val="006A2CEA"/>
    <w:rsid w:val="006A443D"/>
    <w:rsid w:val="006A4BC4"/>
    <w:rsid w:val="006A5449"/>
    <w:rsid w:val="006A664F"/>
    <w:rsid w:val="006A6838"/>
    <w:rsid w:val="006A6996"/>
    <w:rsid w:val="006A6C31"/>
    <w:rsid w:val="006B007A"/>
    <w:rsid w:val="006B178C"/>
    <w:rsid w:val="006B1CA7"/>
    <w:rsid w:val="006B248B"/>
    <w:rsid w:val="006B2D06"/>
    <w:rsid w:val="006B2F6F"/>
    <w:rsid w:val="006B3759"/>
    <w:rsid w:val="006B44F4"/>
    <w:rsid w:val="006B4EF4"/>
    <w:rsid w:val="006B5246"/>
    <w:rsid w:val="006B6D17"/>
    <w:rsid w:val="006B721B"/>
    <w:rsid w:val="006C09E4"/>
    <w:rsid w:val="006C09F2"/>
    <w:rsid w:val="006C0EE6"/>
    <w:rsid w:val="006C1228"/>
    <w:rsid w:val="006C1717"/>
    <w:rsid w:val="006C2E89"/>
    <w:rsid w:val="006C366D"/>
    <w:rsid w:val="006C3AF2"/>
    <w:rsid w:val="006C3E60"/>
    <w:rsid w:val="006C6719"/>
    <w:rsid w:val="006C6EA4"/>
    <w:rsid w:val="006C73D1"/>
    <w:rsid w:val="006C76A0"/>
    <w:rsid w:val="006D0082"/>
    <w:rsid w:val="006D059C"/>
    <w:rsid w:val="006D0628"/>
    <w:rsid w:val="006D0D08"/>
    <w:rsid w:val="006D1E5C"/>
    <w:rsid w:val="006D2E22"/>
    <w:rsid w:val="006D37E1"/>
    <w:rsid w:val="006D3863"/>
    <w:rsid w:val="006D3886"/>
    <w:rsid w:val="006D39AD"/>
    <w:rsid w:val="006D4AA2"/>
    <w:rsid w:val="006D610E"/>
    <w:rsid w:val="006D627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D59"/>
    <w:rsid w:val="006E59BA"/>
    <w:rsid w:val="006E5C35"/>
    <w:rsid w:val="006E7653"/>
    <w:rsid w:val="006F134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DA"/>
    <w:rsid w:val="00702276"/>
    <w:rsid w:val="00702820"/>
    <w:rsid w:val="0070283A"/>
    <w:rsid w:val="00703478"/>
    <w:rsid w:val="00703724"/>
    <w:rsid w:val="00703C76"/>
    <w:rsid w:val="00703CB7"/>
    <w:rsid w:val="00703F1B"/>
    <w:rsid w:val="00705EB3"/>
    <w:rsid w:val="00705FA1"/>
    <w:rsid w:val="007060C9"/>
    <w:rsid w:val="00707064"/>
    <w:rsid w:val="0070774D"/>
    <w:rsid w:val="00707C4E"/>
    <w:rsid w:val="00707D3A"/>
    <w:rsid w:val="0071066D"/>
    <w:rsid w:val="00710E94"/>
    <w:rsid w:val="007125B7"/>
    <w:rsid w:val="00712AA2"/>
    <w:rsid w:val="00712F5A"/>
    <w:rsid w:val="007132D7"/>
    <w:rsid w:val="007136BA"/>
    <w:rsid w:val="0071554B"/>
    <w:rsid w:val="007156C4"/>
    <w:rsid w:val="0071586C"/>
    <w:rsid w:val="007174EE"/>
    <w:rsid w:val="00717DB2"/>
    <w:rsid w:val="00720AED"/>
    <w:rsid w:val="00720CE4"/>
    <w:rsid w:val="00721BB2"/>
    <w:rsid w:val="007237E8"/>
    <w:rsid w:val="007245C8"/>
    <w:rsid w:val="007254B9"/>
    <w:rsid w:val="00726AB8"/>
    <w:rsid w:val="00726B94"/>
    <w:rsid w:val="007270CD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16"/>
    <w:rsid w:val="007378BA"/>
    <w:rsid w:val="007409A1"/>
    <w:rsid w:val="0074149D"/>
    <w:rsid w:val="00743139"/>
    <w:rsid w:val="0074377F"/>
    <w:rsid w:val="00744523"/>
    <w:rsid w:val="007464A1"/>
    <w:rsid w:val="00746768"/>
    <w:rsid w:val="007468E1"/>
    <w:rsid w:val="00746DAC"/>
    <w:rsid w:val="007503B9"/>
    <w:rsid w:val="007506E8"/>
    <w:rsid w:val="0075257C"/>
    <w:rsid w:val="0075286F"/>
    <w:rsid w:val="007538D1"/>
    <w:rsid w:val="00753A02"/>
    <w:rsid w:val="0075402D"/>
    <w:rsid w:val="00754097"/>
    <w:rsid w:val="007607FC"/>
    <w:rsid w:val="00761AD4"/>
    <w:rsid w:val="00762D5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41"/>
    <w:rsid w:val="0077727B"/>
    <w:rsid w:val="007778F6"/>
    <w:rsid w:val="007779D8"/>
    <w:rsid w:val="007806CB"/>
    <w:rsid w:val="00780B3C"/>
    <w:rsid w:val="00781C75"/>
    <w:rsid w:val="00781E7F"/>
    <w:rsid w:val="00783003"/>
    <w:rsid w:val="007831B3"/>
    <w:rsid w:val="00783551"/>
    <w:rsid w:val="0078572C"/>
    <w:rsid w:val="00785739"/>
    <w:rsid w:val="007922F8"/>
    <w:rsid w:val="00792CD6"/>
    <w:rsid w:val="00792D51"/>
    <w:rsid w:val="007931BA"/>
    <w:rsid w:val="0079442D"/>
    <w:rsid w:val="00794441"/>
    <w:rsid w:val="00795E88"/>
    <w:rsid w:val="00796155"/>
    <w:rsid w:val="00796522"/>
    <w:rsid w:val="00796B2F"/>
    <w:rsid w:val="00797665"/>
    <w:rsid w:val="00797D98"/>
    <w:rsid w:val="007A4999"/>
    <w:rsid w:val="007A4CD1"/>
    <w:rsid w:val="007A63D1"/>
    <w:rsid w:val="007A722F"/>
    <w:rsid w:val="007A76A0"/>
    <w:rsid w:val="007B1B72"/>
    <w:rsid w:val="007B446A"/>
    <w:rsid w:val="007B512A"/>
    <w:rsid w:val="007B5967"/>
    <w:rsid w:val="007B6720"/>
    <w:rsid w:val="007B744C"/>
    <w:rsid w:val="007B74F1"/>
    <w:rsid w:val="007C0495"/>
    <w:rsid w:val="007C1493"/>
    <w:rsid w:val="007C1ABF"/>
    <w:rsid w:val="007C1C2F"/>
    <w:rsid w:val="007C2878"/>
    <w:rsid w:val="007C2E02"/>
    <w:rsid w:val="007C31E4"/>
    <w:rsid w:val="007C377C"/>
    <w:rsid w:val="007C38FC"/>
    <w:rsid w:val="007C3D26"/>
    <w:rsid w:val="007C404B"/>
    <w:rsid w:val="007C4F48"/>
    <w:rsid w:val="007C5001"/>
    <w:rsid w:val="007C50C2"/>
    <w:rsid w:val="007C61D9"/>
    <w:rsid w:val="007C6B55"/>
    <w:rsid w:val="007C70E2"/>
    <w:rsid w:val="007D10FB"/>
    <w:rsid w:val="007D180C"/>
    <w:rsid w:val="007D1F62"/>
    <w:rsid w:val="007D36E2"/>
    <w:rsid w:val="007D36F1"/>
    <w:rsid w:val="007D3E81"/>
    <w:rsid w:val="007D4827"/>
    <w:rsid w:val="007D54F5"/>
    <w:rsid w:val="007D62AF"/>
    <w:rsid w:val="007D6BB2"/>
    <w:rsid w:val="007D7072"/>
    <w:rsid w:val="007E06D6"/>
    <w:rsid w:val="007E0A18"/>
    <w:rsid w:val="007E1D20"/>
    <w:rsid w:val="007E2488"/>
    <w:rsid w:val="007E3B8F"/>
    <w:rsid w:val="007E45A9"/>
    <w:rsid w:val="007E48DF"/>
    <w:rsid w:val="007E6913"/>
    <w:rsid w:val="007E7D82"/>
    <w:rsid w:val="007E7FB5"/>
    <w:rsid w:val="007E7FB6"/>
    <w:rsid w:val="007F0E6B"/>
    <w:rsid w:val="007F11E8"/>
    <w:rsid w:val="007F12FC"/>
    <w:rsid w:val="007F1803"/>
    <w:rsid w:val="007F1C84"/>
    <w:rsid w:val="007F23A2"/>
    <w:rsid w:val="007F2759"/>
    <w:rsid w:val="007F328F"/>
    <w:rsid w:val="007F3512"/>
    <w:rsid w:val="007F4E74"/>
    <w:rsid w:val="007F6A07"/>
    <w:rsid w:val="007F749D"/>
    <w:rsid w:val="007F750E"/>
    <w:rsid w:val="007F7A8D"/>
    <w:rsid w:val="007F7ACC"/>
    <w:rsid w:val="00801439"/>
    <w:rsid w:val="00801B02"/>
    <w:rsid w:val="00801F24"/>
    <w:rsid w:val="00804A7D"/>
    <w:rsid w:val="00806AA5"/>
    <w:rsid w:val="00806FA6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39D"/>
    <w:rsid w:val="008316E1"/>
    <w:rsid w:val="0083245A"/>
    <w:rsid w:val="00832EE8"/>
    <w:rsid w:val="00833076"/>
    <w:rsid w:val="00833F4E"/>
    <w:rsid w:val="008341DD"/>
    <w:rsid w:val="00835204"/>
    <w:rsid w:val="0083568C"/>
    <w:rsid w:val="00835CC5"/>
    <w:rsid w:val="0083606D"/>
    <w:rsid w:val="00836974"/>
    <w:rsid w:val="008370DF"/>
    <w:rsid w:val="00837EEB"/>
    <w:rsid w:val="008406AE"/>
    <w:rsid w:val="008417B2"/>
    <w:rsid w:val="008421D3"/>
    <w:rsid w:val="00842480"/>
    <w:rsid w:val="00842736"/>
    <w:rsid w:val="00842926"/>
    <w:rsid w:val="00842F5B"/>
    <w:rsid w:val="00843B67"/>
    <w:rsid w:val="0084422A"/>
    <w:rsid w:val="00845554"/>
    <w:rsid w:val="00846FD1"/>
    <w:rsid w:val="00847222"/>
    <w:rsid w:val="00847343"/>
    <w:rsid w:val="008506C0"/>
    <w:rsid w:val="00850DCF"/>
    <w:rsid w:val="00852041"/>
    <w:rsid w:val="008525BE"/>
    <w:rsid w:val="008537FC"/>
    <w:rsid w:val="00855B68"/>
    <w:rsid w:val="0085631C"/>
    <w:rsid w:val="0085634F"/>
    <w:rsid w:val="0085641C"/>
    <w:rsid w:val="00860E2E"/>
    <w:rsid w:val="008620AE"/>
    <w:rsid w:val="008630FB"/>
    <w:rsid w:val="00863D99"/>
    <w:rsid w:val="0086790E"/>
    <w:rsid w:val="00871220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FB"/>
    <w:rsid w:val="008907D3"/>
    <w:rsid w:val="00890994"/>
    <w:rsid w:val="00890AF1"/>
    <w:rsid w:val="00890C7C"/>
    <w:rsid w:val="00890F8C"/>
    <w:rsid w:val="008913A0"/>
    <w:rsid w:val="008922C2"/>
    <w:rsid w:val="00892701"/>
    <w:rsid w:val="008946B7"/>
    <w:rsid w:val="008953A2"/>
    <w:rsid w:val="008959BD"/>
    <w:rsid w:val="008968A6"/>
    <w:rsid w:val="00897872"/>
    <w:rsid w:val="008A0411"/>
    <w:rsid w:val="008A0471"/>
    <w:rsid w:val="008A07B6"/>
    <w:rsid w:val="008A1481"/>
    <w:rsid w:val="008A4B74"/>
    <w:rsid w:val="008A53E1"/>
    <w:rsid w:val="008A58C6"/>
    <w:rsid w:val="008A60C1"/>
    <w:rsid w:val="008A6681"/>
    <w:rsid w:val="008A6A6E"/>
    <w:rsid w:val="008A6E23"/>
    <w:rsid w:val="008A701C"/>
    <w:rsid w:val="008A7413"/>
    <w:rsid w:val="008A7C51"/>
    <w:rsid w:val="008B03C4"/>
    <w:rsid w:val="008B1A4E"/>
    <w:rsid w:val="008B1B10"/>
    <w:rsid w:val="008B23C7"/>
    <w:rsid w:val="008B2872"/>
    <w:rsid w:val="008B291E"/>
    <w:rsid w:val="008B3794"/>
    <w:rsid w:val="008B6BBE"/>
    <w:rsid w:val="008B6D7E"/>
    <w:rsid w:val="008B751B"/>
    <w:rsid w:val="008B78CF"/>
    <w:rsid w:val="008C0CFF"/>
    <w:rsid w:val="008C195A"/>
    <w:rsid w:val="008C1E98"/>
    <w:rsid w:val="008C23F7"/>
    <w:rsid w:val="008C2871"/>
    <w:rsid w:val="008C320D"/>
    <w:rsid w:val="008C53F3"/>
    <w:rsid w:val="008C5FA9"/>
    <w:rsid w:val="008C74B7"/>
    <w:rsid w:val="008C7645"/>
    <w:rsid w:val="008C7D0D"/>
    <w:rsid w:val="008D0901"/>
    <w:rsid w:val="008D1335"/>
    <w:rsid w:val="008D1CC6"/>
    <w:rsid w:val="008D28E4"/>
    <w:rsid w:val="008D2C81"/>
    <w:rsid w:val="008D54BC"/>
    <w:rsid w:val="008D54D3"/>
    <w:rsid w:val="008D5FF6"/>
    <w:rsid w:val="008D62F9"/>
    <w:rsid w:val="008D665E"/>
    <w:rsid w:val="008D6B8C"/>
    <w:rsid w:val="008E004A"/>
    <w:rsid w:val="008E0711"/>
    <w:rsid w:val="008E0875"/>
    <w:rsid w:val="008E120E"/>
    <w:rsid w:val="008E317F"/>
    <w:rsid w:val="008E34E7"/>
    <w:rsid w:val="008E48DB"/>
    <w:rsid w:val="008E5765"/>
    <w:rsid w:val="008E5CF9"/>
    <w:rsid w:val="008E5FC0"/>
    <w:rsid w:val="008E6E8A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61"/>
    <w:rsid w:val="009051C8"/>
    <w:rsid w:val="00905409"/>
    <w:rsid w:val="00905879"/>
    <w:rsid w:val="00905B1B"/>
    <w:rsid w:val="0090710A"/>
    <w:rsid w:val="009072B4"/>
    <w:rsid w:val="00910004"/>
    <w:rsid w:val="00910153"/>
    <w:rsid w:val="009116C1"/>
    <w:rsid w:val="009118A8"/>
    <w:rsid w:val="00914FEB"/>
    <w:rsid w:val="0091517A"/>
    <w:rsid w:val="00915D19"/>
    <w:rsid w:val="00916611"/>
    <w:rsid w:val="00916C7B"/>
    <w:rsid w:val="009173E2"/>
    <w:rsid w:val="0091792E"/>
    <w:rsid w:val="009204A1"/>
    <w:rsid w:val="00920974"/>
    <w:rsid w:val="00921AEC"/>
    <w:rsid w:val="009222D0"/>
    <w:rsid w:val="00922D7C"/>
    <w:rsid w:val="009239BB"/>
    <w:rsid w:val="0092433A"/>
    <w:rsid w:val="0092516E"/>
    <w:rsid w:val="00926114"/>
    <w:rsid w:val="00926E08"/>
    <w:rsid w:val="00927857"/>
    <w:rsid w:val="00931E63"/>
    <w:rsid w:val="00931F80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2DD"/>
    <w:rsid w:val="00945D8C"/>
    <w:rsid w:val="00946A28"/>
    <w:rsid w:val="009500A2"/>
    <w:rsid w:val="00950BB4"/>
    <w:rsid w:val="00951CDA"/>
    <w:rsid w:val="00952281"/>
    <w:rsid w:val="00952D84"/>
    <w:rsid w:val="00952DFC"/>
    <w:rsid w:val="009532B9"/>
    <w:rsid w:val="00954A16"/>
    <w:rsid w:val="00955410"/>
    <w:rsid w:val="00955911"/>
    <w:rsid w:val="00955C83"/>
    <w:rsid w:val="00955EC7"/>
    <w:rsid w:val="009568A6"/>
    <w:rsid w:val="00956F3A"/>
    <w:rsid w:val="00957DE9"/>
    <w:rsid w:val="009612A1"/>
    <w:rsid w:val="00964BE3"/>
    <w:rsid w:val="00964DEA"/>
    <w:rsid w:val="009664C9"/>
    <w:rsid w:val="00966E9C"/>
    <w:rsid w:val="00967109"/>
    <w:rsid w:val="00967BBC"/>
    <w:rsid w:val="00970847"/>
    <w:rsid w:val="009709D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B6"/>
    <w:rsid w:val="00987F4F"/>
    <w:rsid w:val="00990A84"/>
    <w:rsid w:val="00990C6C"/>
    <w:rsid w:val="00991380"/>
    <w:rsid w:val="00991E0F"/>
    <w:rsid w:val="00992F7D"/>
    <w:rsid w:val="009930E6"/>
    <w:rsid w:val="009935B7"/>
    <w:rsid w:val="00993696"/>
    <w:rsid w:val="0099570D"/>
    <w:rsid w:val="00996083"/>
    <w:rsid w:val="00997584"/>
    <w:rsid w:val="00997F4A"/>
    <w:rsid w:val="009A1557"/>
    <w:rsid w:val="009A184B"/>
    <w:rsid w:val="009A1CFA"/>
    <w:rsid w:val="009A265A"/>
    <w:rsid w:val="009A475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479"/>
    <w:rsid w:val="009B6FA1"/>
    <w:rsid w:val="009C1636"/>
    <w:rsid w:val="009C3424"/>
    <w:rsid w:val="009C387A"/>
    <w:rsid w:val="009C3A46"/>
    <w:rsid w:val="009C3C1E"/>
    <w:rsid w:val="009C3F6D"/>
    <w:rsid w:val="009C43C7"/>
    <w:rsid w:val="009C4FD9"/>
    <w:rsid w:val="009C589D"/>
    <w:rsid w:val="009C5C9E"/>
    <w:rsid w:val="009C5FA0"/>
    <w:rsid w:val="009D0574"/>
    <w:rsid w:val="009D105D"/>
    <w:rsid w:val="009D119A"/>
    <w:rsid w:val="009D25CD"/>
    <w:rsid w:val="009D3199"/>
    <w:rsid w:val="009D4386"/>
    <w:rsid w:val="009D63F9"/>
    <w:rsid w:val="009D69DE"/>
    <w:rsid w:val="009D7893"/>
    <w:rsid w:val="009E070A"/>
    <w:rsid w:val="009E0CB0"/>
    <w:rsid w:val="009E0D45"/>
    <w:rsid w:val="009E15D3"/>
    <w:rsid w:val="009E1821"/>
    <w:rsid w:val="009E199D"/>
    <w:rsid w:val="009E2830"/>
    <w:rsid w:val="009E2A13"/>
    <w:rsid w:val="009E40F2"/>
    <w:rsid w:val="009E5207"/>
    <w:rsid w:val="009E67DF"/>
    <w:rsid w:val="009E6BC6"/>
    <w:rsid w:val="009E6DC2"/>
    <w:rsid w:val="009E6FBD"/>
    <w:rsid w:val="009E7377"/>
    <w:rsid w:val="009E79AF"/>
    <w:rsid w:val="009F458D"/>
    <w:rsid w:val="009F4DB3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579"/>
    <w:rsid w:val="00A142CE"/>
    <w:rsid w:val="00A16333"/>
    <w:rsid w:val="00A16A4C"/>
    <w:rsid w:val="00A16B31"/>
    <w:rsid w:val="00A20B85"/>
    <w:rsid w:val="00A21B43"/>
    <w:rsid w:val="00A21FB9"/>
    <w:rsid w:val="00A22242"/>
    <w:rsid w:val="00A2262E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821"/>
    <w:rsid w:val="00A36038"/>
    <w:rsid w:val="00A36EF0"/>
    <w:rsid w:val="00A374A8"/>
    <w:rsid w:val="00A376FA"/>
    <w:rsid w:val="00A402CF"/>
    <w:rsid w:val="00A40AF6"/>
    <w:rsid w:val="00A40DB6"/>
    <w:rsid w:val="00A40FC0"/>
    <w:rsid w:val="00A413AC"/>
    <w:rsid w:val="00A4300C"/>
    <w:rsid w:val="00A4419F"/>
    <w:rsid w:val="00A4422C"/>
    <w:rsid w:val="00A44325"/>
    <w:rsid w:val="00A44685"/>
    <w:rsid w:val="00A45357"/>
    <w:rsid w:val="00A45996"/>
    <w:rsid w:val="00A46784"/>
    <w:rsid w:val="00A47E70"/>
    <w:rsid w:val="00A507A1"/>
    <w:rsid w:val="00A54C37"/>
    <w:rsid w:val="00A55128"/>
    <w:rsid w:val="00A55835"/>
    <w:rsid w:val="00A5675D"/>
    <w:rsid w:val="00A56789"/>
    <w:rsid w:val="00A56F83"/>
    <w:rsid w:val="00A570EF"/>
    <w:rsid w:val="00A615FC"/>
    <w:rsid w:val="00A61D78"/>
    <w:rsid w:val="00A61DEA"/>
    <w:rsid w:val="00A62B37"/>
    <w:rsid w:val="00A62B39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1AF"/>
    <w:rsid w:val="00A73BFE"/>
    <w:rsid w:val="00A740DE"/>
    <w:rsid w:val="00A747C3"/>
    <w:rsid w:val="00A75069"/>
    <w:rsid w:val="00A7613D"/>
    <w:rsid w:val="00A766B8"/>
    <w:rsid w:val="00A76980"/>
    <w:rsid w:val="00A80792"/>
    <w:rsid w:val="00A809B2"/>
    <w:rsid w:val="00A81C95"/>
    <w:rsid w:val="00A8205B"/>
    <w:rsid w:val="00A8255B"/>
    <w:rsid w:val="00A82733"/>
    <w:rsid w:val="00A830FC"/>
    <w:rsid w:val="00A83254"/>
    <w:rsid w:val="00A83501"/>
    <w:rsid w:val="00A83E7D"/>
    <w:rsid w:val="00A83ED4"/>
    <w:rsid w:val="00A86344"/>
    <w:rsid w:val="00A863EE"/>
    <w:rsid w:val="00A879FD"/>
    <w:rsid w:val="00A928E5"/>
    <w:rsid w:val="00A934D0"/>
    <w:rsid w:val="00A94392"/>
    <w:rsid w:val="00A94660"/>
    <w:rsid w:val="00A95754"/>
    <w:rsid w:val="00A9576E"/>
    <w:rsid w:val="00A9721B"/>
    <w:rsid w:val="00AA0F6A"/>
    <w:rsid w:val="00AA3A7F"/>
    <w:rsid w:val="00AA4C5E"/>
    <w:rsid w:val="00AA73DA"/>
    <w:rsid w:val="00AA7DFA"/>
    <w:rsid w:val="00AB057B"/>
    <w:rsid w:val="00AB16C4"/>
    <w:rsid w:val="00AB194F"/>
    <w:rsid w:val="00AB2179"/>
    <w:rsid w:val="00AB24AD"/>
    <w:rsid w:val="00AB3629"/>
    <w:rsid w:val="00AB37CE"/>
    <w:rsid w:val="00AB3CBB"/>
    <w:rsid w:val="00AB4399"/>
    <w:rsid w:val="00AB44E3"/>
    <w:rsid w:val="00AB461A"/>
    <w:rsid w:val="00AB4891"/>
    <w:rsid w:val="00AB502E"/>
    <w:rsid w:val="00AB7302"/>
    <w:rsid w:val="00AB7DE3"/>
    <w:rsid w:val="00AC01BF"/>
    <w:rsid w:val="00AC2B26"/>
    <w:rsid w:val="00AC32AC"/>
    <w:rsid w:val="00AC4067"/>
    <w:rsid w:val="00AC50DE"/>
    <w:rsid w:val="00AC6137"/>
    <w:rsid w:val="00AC6156"/>
    <w:rsid w:val="00AC6556"/>
    <w:rsid w:val="00AD0483"/>
    <w:rsid w:val="00AD0624"/>
    <w:rsid w:val="00AD0DA3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2FC"/>
    <w:rsid w:val="00AE469D"/>
    <w:rsid w:val="00AE4979"/>
    <w:rsid w:val="00AE5600"/>
    <w:rsid w:val="00AE69BD"/>
    <w:rsid w:val="00AE6F49"/>
    <w:rsid w:val="00AE7EA7"/>
    <w:rsid w:val="00AF0536"/>
    <w:rsid w:val="00AF0891"/>
    <w:rsid w:val="00AF16EA"/>
    <w:rsid w:val="00AF1890"/>
    <w:rsid w:val="00AF3473"/>
    <w:rsid w:val="00AF45CD"/>
    <w:rsid w:val="00AF4A07"/>
    <w:rsid w:val="00AF4E18"/>
    <w:rsid w:val="00AF7515"/>
    <w:rsid w:val="00B00341"/>
    <w:rsid w:val="00B010E3"/>
    <w:rsid w:val="00B0216A"/>
    <w:rsid w:val="00B02626"/>
    <w:rsid w:val="00B02EBB"/>
    <w:rsid w:val="00B039EC"/>
    <w:rsid w:val="00B05534"/>
    <w:rsid w:val="00B06657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780"/>
    <w:rsid w:val="00B16A7A"/>
    <w:rsid w:val="00B16FD7"/>
    <w:rsid w:val="00B174FB"/>
    <w:rsid w:val="00B178FE"/>
    <w:rsid w:val="00B17FD1"/>
    <w:rsid w:val="00B21279"/>
    <w:rsid w:val="00B21E5B"/>
    <w:rsid w:val="00B2333A"/>
    <w:rsid w:val="00B23546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0A"/>
    <w:rsid w:val="00B35CC0"/>
    <w:rsid w:val="00B404EE"/>
    <w:rsid w:val="00B40BA4"/>
    <w:rsid w:val="00B41217"/>
    <w:rsid w:val="00B41AE0"/>
    <w:rsid w:val="00B4221F"/>
    <w:rsid w:val="00B42D10"/>
    <w:rsid w:val="00B4374E"/>
    <w:rsid w:val="00B44656"/>
    <w:rsid w:val="00B44C98"/>
    <w:rsid w:val="00B45A16"/>
    <w:rsid w:val="00B47C0A"/>
    <w:rsid w:val="00B50132"/>
    <w:rsid w:val="00B50621"/>
    <w:rsid w:val="00B5069C"/>
    <w:rsid w:val="00B50707"/>
    <w:rsid w:val="00B52B4D"/>
    <w:rsid w:val="00B52D23"/>
    <w:rsid w:val="00B5303D"/>
    <w:rsid w:val="00B53817"/>
    <w:rsid w:val="00B5383F"/>
    <w:rsid w:val="00B53942"/>
    <w:rsid w:val="00B55129"/>
    <w:rsid w:val="00B557B2"/>
    <w:rsid w:val="00B55E48"/>
    <w:rsid w:val="00B5607A"/>
    <w:rsid w:val="00B6023C"/>
    <w:rsid w:val="00B614F8"/>
    <w:rsid w:val="00B619BE"/>
    <w:rsid w:val="00B61FEB"/>
    <w:rsid w:val="00B625C5"/>
    <w:rsid w:val="00B63C42"/>
    <w:rsid w:val="00B64038"/>
    <w:rsid w:val="00B642D5"/>
    <w:rsid w:val="00B6584A"/>
    <w:rsid w:val="00B65EF1"/>
    <w:rsid w:val="00B667C5"/>
    <w:rsid w:val="00B67E51"/>
    <w:rsid w:val="00B67FC0"/>
    <w:rsid w:val="00B704CB"/>
    <w:rsid w:val="00B705D1"/>
    <w:rsid w:val="00B718B2"/>
    <w:rsid w:val="00B71F0A"/>
    <w:rsid w:val="00B721BB"/>
    <w:rsid w:val="00B7221F"/>
    <w:rsid w:val="00B738DA"/>
    <w:rsid w:val="00B74934"/>
    <w:rsid w:val="00B7529A"/>
    <w:rsid w:val="00B75A4C"/>
    <w:rsid w:val="00B76C6C"/>
    <w:rsid w:val="00B77537"/>
    <w:rsid w:val="00B77F3E"/>
    <w:rsid w:val="00B8030D"/>
    <w:rsid w:val="00B8063A"/>
    <w:rsid w:val="00B808CE"/>
    <w:rsid w:val="00B80FF9"/>
    <w:rsid w:val="00B81DB0"/>
    <w:rsid w:val="00B8244B"/>
    <w:rsid w:val="00B82661"/>
    <w:rsid w:val="00B82E23"/>
    <w:rsid w:val="00B83BC7"/>
    <w:rsid w:val="00B83F14"/>
    <w:rsid w:val="00B84852"/>
    <w:rsid w:val="00B85ED0"/>
    <w:rsid w:val="00B85EFD"/>
    <w:rsid w:val="00B86576"/>
    <w:rsid w:val="00B86FB6"/>
    <w:rsid w:val="00B87873"/>
    <w:rsid w:val="00B8794E"/>
    <w:rsid w:val="00B901D1"/>
    <w:rsid w:val="00B90FD9"/>
    <w:rsid w:val="00B93D8B"/>
    <w:rsid w:val="00B96910"/>
    <w:rsid w:val="00B974E4"/>
    <w:rsid w:val="00B97C5D"/>
    <w:rsid w:val="00BA030D"/>
    <w:rsid w:val="00BA06E3"/>
    <w:rsid w:val="00BA0C8C"/>
    <w:rsid w:val="00BA109A"/>
    <w:rsid w:val="00BA1642"/>
    <w:rsid w:val="00BA230D"/>
    <w:rsid w:val="00BA28CF"/>
    <w:rsid w:val="00BA331C"/>
    <w:rsid w:val="00BA3349"/>
    <w:rsid w:val="00BA350E"/>
    <w:rsid w:val="00BA3CA4"/>
    <w:rsid w:val="00BA4A56"/>
    <w:rsid w:val="00BA4FB5"/>
    <w:rsid w:val="00BA58B1"/>
    <w:rsid w:val="00BA5EFB"/>
    <w:rsid w:val="00BA656A"/>
    <w:rsid w:val="00BA6D64"/>
    <w:rsid w:val="00BB2D3A"/>
    <w:rsid w:val="00BB399B"/>
    <w:rsid w:val="00BB45FD"/>
    <w:rsid w:val="00BB4B3F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B6"/>
    <w:rsid w:val="00BD36FB"/>
    <w:rsid w:val="00BD3B89"/>
    <w:rsid w:val="00BD5AE8"/>
    <w:rsid w:val="00BD5E3C"/>
    <w:rsid w:val="00BD64F8"/>
    <w:rsid w:val="00BD6E67"/>
    <w:rsid w:val="00BE0168"/>
    <w:rsid w:val="00BE0FD3"/>
    <w:rsid w:val="00BE1993"/>
    <w:rsid w:val="00BE2244"/>
    <w:rsid w:val="00BE2436"/>
    <w:rsid w:val="00BE2DAB"/>
    <w:rsid w:val="00BE3BE3"/>
    <w:rsid w:val="00BE4185"/>
    <w:rsid w:val="00BE50B0"/>
    <w:rsid w:val="00BE50CD"/>
    <w:rsid w:val="00BE52BB"/>
    <w:rsid w:val="00BE5E26"/>
    <w:rsid w:val="00BE61C0"/>
    <w:rsid w:val="00BE698C"/>
    <w:rsid w:val="00BE7638"/>
    <w:rsid w:val="00BE77A9"/>
    <w:rsid w:val="00BE789D"/>
    <w:rsid w:val="00BF21C3"/>
    <w:rsid w:val="00BF2782"/>
    <w:rsid w:val="00BF27E1"/>
    <w:rsid w:val="00BF3830"/>
    <w:rsid w:val="00BF394D"/>
    <w:rsid w:val="00BF3A83"/>
    <w:rsid w:val="00BF3D4E"/>
    <w:rsid w:val="00BF5AF0"/>
    <w:rsid w:val="00BF6172"/>
    <w:rsid w:val="00BF639F"/>
    <w:rsid w:val="00BF72BE"/>
    <w:rsid w:val="00BF733A"/>
    <w:rsid w:val="00C0058C"/>
    <w:rsid w:val="00C00802"/>
    <w:rsid w:val="00C0145C"/>
    <w:rsid w:val="00C02746"/>
    <w:rsid w:val="00C04139"/>
    <w:rsid w:val="00C041B9"/>
    <w:rsid w:val="00C042AF"/>
    <w:rsid w:val="00C06126"/>
    <w:rsid w:val="00C06C41"/>
    <w:rsid w:val="00C11121"/>
    <w:rsid w:val="00C11712"/>
    <w:rsid w:val="00C118E0"/>
    <w:rsid w:val="00C136A6"/>
    <w:rsid w:val="00C138D6"/>
    <w:rsid w:val="00C13CB3"/>
    <w:rsid w:val="00C154D7"/>
    <w:rsid w:val="00C168C6"/>
    <w:rsid w:val="00C16A56"/>
    <w:rsid w:val="00C17D9F"/>
    <w:rsid w:val="00C20182"/>
    <w:rsid w:val="00C2051C"/>
    <w:rsid w:val="00C20C20"/>
    <w:rsid w:val="00C20F4E"/>
    <w:rsid w:val="00C22470"/>
    <w:rsid w:val="00C239EB"/>
    <w:rsid w:val="00C23D8D"/>
    <w:rsid w:val="00C2412B"/>
    <w:rsid w:val="00C2448E"/>
    <w:rsid w:val="00C24E1D"/>
    <w:rsid w:val="00C262FA"/>
    <w:rsid w:val="00C266DF"/>
    <w:rsid w:val="00C304D9"/>
    <w:rsid w:val="00C321A4"/>
    <w:rsid w:val="00C322F9"/>
    <w:rsid w:val="00C33600"/>
    <w:rsid w:val="00C344DF"/>
    <w:rsid w:val="00C367B1"/>
    <w:rsid w:val="00C3739E"/>
    <w:rsid w:val="00C37A62"/>
    <w:rsid w:val="00C402BB"/>
    <w:rsid w:val="00C419BD"/>
    <w:rsid w:val="00C42272"/>
    <w:rsid w:val="00C42D5A"/>
    <w:rsid w:val="00C42D6F"/>
    <w:rsid w:val="00C43CCC"/>
    <w:rsid w:val="00C449D8"/>
    <w:rsid w:val="00C4539D"/>
    <w:rsid w:val="00C45879"/>
    <w:rsid w:val="00C458AC"/>
    <w:rsid w:val="00C460F5"/>
    <w:rsid w:val="00C4727C"/>
    <w:rsid w:val="00C47F2E"/>
    <w:rsid w:val="00C50607"/>
    <w:rsid w:val="00C52614"/>
    <w:rsid w:val="00C52735"/>
    <w:rsid w:val="00C52CA4"/>
    <w:rsid w:val="00C541DE"/>
    <w:rsid w:val="00C5442E"/>
    <w:rsid w:val="00C54BEB"/>
    <w:rsid w:val="00C5571D"/>
    <w:rsid w:val="00C557DF"/>
    <w:rsid w:val="00C55D04"/>
    <w:rsid w:val="00C56631"/>
    <w:rsid w:val="00C5667D"/>
    <w:rsid w:val="00C567C6"/>
    <w:rsid w:val="00C601B3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FB1"/>
    <w:rsid w:val="00C73295"/>
    <w:rsid w:val="00C73C42"/>
    <w:rsid w:val="00C74835"/>
    <w:rsid w:val="00C748C9"/>
    <w:rsid w:val="00C7493C"/>
    <w:rsid w:val="00C75025"/>
    <w:rsid w:val="00C774D3"/>
    <w:rsid w:val="00C801C8"/>
    <w:rsid w:val="00C8027C"/>
    <w:rsid w:val="00C806E9"/>
    <w:rsid w:val="00C809B9"/>
    <w:rsid w:val="00C83013"/>
    <w:rsid w:val="00C83A8A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102"/>
    <w:rsid w:val="00C95985"/>
    <w:rsid w:val="00C95DEA"/>
    <w:rsid w:val="00C95E7A"/>
    <w:rsid w:val="00CA115B"/>
    <w:rsid w:val="00CA18DA"/>
    <w:rsid w:val="00CA1A45"/>
    <w:rsid w:val="00CA1F55"/>
    <w:rsid w:val="00CA2621"/>
    <w:rsid w:val="00CA2ED0"/>
    <w:rsid w:val="00CA2FAB"/>
    <w:rsid w:val="00CA3678"/>
    <w:rsid w:val="00CA45D8"/>
    <w:rsid w:val="00CA48F6"/>
    <w:rsid w:val="00CA50A6"/>
    <w:rsid w:val="00CA5422"/>
    <w:rsid w:val="00CA6842"/>
    <w:rsid w:val="00CA7256"/>
    <w:rsid w:val="00CA7E34"/>
    <w:rsid w:val="00CB11E0"/>
    <w:rsid w:val="00CB1948"/>
    <w:rsid w:val="00CB33D7"/>
    <w:rsid w:val="00CB3714"/>
    <w:rsid w:val="00CB4DE2"/>
    <w:rsid w:val="00CB6749"/>
    <w:rsid w:val="00CB796D"/>
    <w:rsid w:val="00CC004A"/>
    <w:rsid w:val="00CC07DF"/>
    <w:rsid w:val="00CC1B29"/>
    <w:rsid w:val="00CC26A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BB2"/>
    <w:rsid w:val="00CD42DC"/>
    <w:rsid w:val="00CD6504"/>
    <w:rsid w:val="00CD69CD"/>
    <w:rsid w:val="00CD6ED2"/>
    <w:rsid w:val="00CD6F44"/>
    <w:rsid w:val="00CE0A18"/>
    <w:rsid w:val="00CE1A22"/>
    <w:rsid w:val="00CE2781"/>
    <w:rsid w:val="00CE33DA"/>
    <w:rsid w:val="00CE35B4"/>
    <w:rsid w:val="00CE3BE7"/>
    <w:rsid w:val="00CE3C10"/>
    <w:rsid w:val="00CE5D62"/>
    <w:rsid w:val="00CE6634"/>
    <w:rsid w:val="00CE6EDE"/>
    <w:rsid w:val="00CF0BD5"/>
    <w:rsid w:val="00CF221A"/>
    <w:rsid w:val="00CF326C"/>
    <w:rsid w:val="00CF493E"/>
    <w:rsid w:val="00CF5168"/>
    <w:rsid w:val="00CF62BB"/>
    <w:rsid w:val="00CF7357"/>
    <w:rsid w:val="00CF7811"/>
    <w:rsid w:val="00D0124E"/>
    <w:rsid w:val="00D0140B"/>
    <w:rsid w:val="00D01779"/>
    <w:rsid w:val="00D020D2"/>
    <w:rsid w:val="00D0291E"/>
    <w:rsid w:val="00D02CFB"/>
    <w:rsid w:val="00D036E3"/>
    <w:rsid w:val="00D045B1"/>
    <w:rsid w:val="00D051A3"/>
    <w:rsid w:val="00D0592B"/>
    <w:rsid w:val="00D07583"/>
    <w:rsid w:val="00D104F7"/>
    <w:rsid w:val="00D10BCE"/>
    <w:rsid w:val="00D124F2"/>
    <w:rsid w:val="00D12684"/>
    <w:rsid w:val="00D129E1"/>
    <w:rsid w:val="00D1374E"/>
    <w:rsid w:val="00D13AF7"/>
    <w:rsid w:val="00D14A8E"/>
    <w:rsid w:val="00D14BDC"/>
    <w:rsid w:val="00D1547D"/>
    <w:rsid w:val="00D1556D"/>
    <w:rsid w:val="00D15834"/>
    <w:rsid w:val="00D1594B"/>
    <w:rsid w:val="00D15D1D"/>
    <w:rsid w:val="00D17D34"/>
    <w:rsid w:val="00D20A32"/>
    <w:rsid w:val="00D22013"/>
    <w:rsid w:val="00D228A6"/>
    <w:rsid w:val="00D22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85"/>
    <w:rsid w:val="00D377E1"/>
    <w:rsid w:val="00D37F47"/>
    <w:rsid w:val="00D37FE9"/>
    <w:rsid w:val="00D40871"/>
    <w:rsid w:val="00D4099B"/>
    <w:rsid w:val="00D40C3D"/>
    <w:rsid w:val="00D4101F"/>
    <w:rsid w:val="00D413F6"/>
    <w:rsid w:val="00D41622"/>
    <w:rsid w:val="00D44952"/>
    <w:rsid w:val="00D4721C"/>
    <w:rsid w:val="00D47B5E"/>
    <w:rsid w:val="00D500FB"/>
    <w:rsid w:val="00D504D2"/>
    <w:rsid w:val="00D507C5"/>
    <w:rsid w:val="00D512E5"/>
    <w:rsid w:val="00D51DA3"/>
    <w:rsid w:val="00D5234E"/>
    <w:rsid w:val="00D52DEF"/>
    <w:rsid w:val="00D53877"/>
    <w:rsid w:val="00D54ABF"/>
    <w:rsid w:val="00D55070"/>
    <w:rsid w:val="00D55157"/>
    <w:rsid w:val="00D56017"/>
    <w:rsid w:val="00D579E0"/>
    <w:rsid w:val="00D60117"/>
    <w:rsid w:val="00D61CFF"/>
    <w:rsid w:val="00D61E64"/>
    <w:rsid w:val="00D6360C"/>
    <w:rsid w:val="00D63E7D"/>
    <w:rsid w:val="00D64714"/>
    <w:rsid w:val="00D64A92"/>
    <w:rsid w:val="00D65350"/>
    <w:rsid w:val="00D65BC9"/>
    <w:rsid w:val="00D6623F"/>
    <w:rsid w:val="00D6675A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045"/>
    <w:rsid w:val="00D73405"/>
    <w:rsid w:val="00D74B6B"/>
    <w:rsid w:val="00D760A8"/>
    <w:rsid w:val="00D76CB8"/>
    <w:rsid w:val="00D77A26"/>
    <w:rsid w:val="00D80C65"/>
    <w:rsid w:val="00D8495E"/>
    <w:rsid w:val="00D85337"/>
    <w:rsid w:val="00D9074A"/>
    <w:rsid w:val="00D9097D"/>
    <w:rsid w:val="00D9417C"/>
    <w:rsid w:val="00D949C7"/>
    <w:rsid w:val="00D94E69"/>
    <w:rsid w:val="00D952E4"/>
    <w:rsid w:val="00D95B22"/>
    <w:rsid w:val="00D96926"/>
    <w:rsid w:val="00D97907"/>
    <w:rsid w:val="00DA32E6"/>
    <w:rsid w:val="00DA32F7"/>
    <w:rsid w:val="00DA55A6"/>
    <w:rsid w:val="00DA6E41"/>
    <w:rsid w:val="00DA7113"/>
    <w:rsid w:val="00DA7B9F"/>
    <w:rsid w:val="00DB227D"/>
    <w:rsid w:val="00DB2997"/>
    <w:rsid w:val="00DB382B"/>
    <w:rsid w:val="00DB5FD4"/>
    <w:rsid w:val="00DB6D92"/>
    <w:rsid w:val="00DB7520"/>
    <w:rsid w:val="00DC0462"/>
    <w:rsid w:val="00DC095B"/>
    <w:rsid w:val="00DC0A8A"/>
    <w:rsid w:val="00DC0C36"/>
    <w:rsid w:val="00DC0CBC"/>
    <w:rsid w:val="00DC1A2A"/>
    <w:rsid w:val="00DC209F"/>
    <w:rsid w:val="00DC32FA"/>
    <w:rsid w:val="00DC4A4C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79"/>
    <w:rsid w:val="00DE1F2B"/>
    <w:rsid w:val="00DE274C"/>
    <w:rsid w:val="00DE287D"/>
    <w:rsid w:val="00DE2A8B"/>
    <w:rsid w:val="00DE4090"/>
    <w:rsid w:val="00DE4A17"/>
    <w:rsid w:val="00DE4E33"/>
    <w:rsid w:val="00DE5003"/>
    <w:rsid w:val="00DE57AA"/>
    <w:rsid w:val="00DE60A2"/>
    <w:rsid w:val="00DE62B8"/>
    <w:rsid w:val="00DE7727"/>
    <w:rsid w:val="00DE7D8F"/>
    <w:rsid w:val="00DF1383"/>
    <w:rsid w:val="00DF254D"/>
    <w:rsid w:val="00DF2A1A"/>
    <w:rsid w:val="00DF4239"/>
    <w:rsid w:val="00DF506A"/>
    <w:rsid w:val="00DF55A4"/>
    <w:rsid w:val="00E00903"/>
    <w:rsid w:val="00E0095F"/>
    <w:rsid w:val="00E028EE"/>
    <w:rsid w:val="00E03A59"/>
    <w:rsid w:val="00E03A6C"/>
    <w:rsid w:val="00E03C6D"/>
    <w:rsid w:val="00E03EB1"/>
    <w:rsid w:val="00E10018"/>
    <w:rsid w:val="00E10421"/>
    <w:rsid w:val="00E105EE"/>
    <w:rsid w:val="00E108A1"/>
    <w:rsid w:val="00E10F6B"/>
    <w:rsid w:val="00E119DC"/>
    <w:rsid w:val="00E12B7B"/>
    <w:rsid w:val="00E12F74"/>
    <w:rsid w:val="00E139CA"/>
    <w:rsid w:val="00E15C46"/>
    <w:rsid w:val="00E16A0B"/>
    <w:rsid w:val="00E16A76"/>
    <w:rsid w:val="00E16BCC"/>
    <w:rsid w:val="00E16F1D"/>
    <w:rsid w:val="00E214EB"/>
    <w:rsid w:val="00E21FF3"/>
    <w:rsid w:val="00E2300D"/>
    <w:rsid w:val="00E232BC"/>
    <w:rsid w:val="00E234D2"/>
    <w:rsid w:val="00E2549A"/>
    <w:rsid w:val="00E30406"/>
    <w:rsid w:val="00E30D80"/>
    <w:rsid w:val="00E31002"/>
    <w:rsid w:val="00E3131F"/>
    <w:rsid w:val="00E319C5"/>
    <w:rsid w:val="00E31B55"/>
    <w:rsid w:val="00E324CC"/>
    <w:rsid w:val="00E34407"/>
    <w:rsid w:val="00E3467F"/>
    <w:rsid w:val="00E346D8"/>
    <w:rsid w:val="00E413B8"/>
    <w:rsid w:val="00E41CD1"/>
    <w:rsid w:val="00E42AC9"/>
    <w:rsid w:val="00E43768"/>
    <w:rsid w:val="00E4440F"/>
    <w:rsid w:val="00E454D5"/>
    <w:rsid w:val="00E46C38"/>
    <w:rsid w:val="00E46CEE"/>
    <w:rsid w:val="00E4759E"/>
    <w:rsid w:val="00E47690"/>
    <w:rsid w:val="00E47AF1"/>
    <w:rsid w:val="00E51340"/>
    <w:rsid w:val="00E513E4"/>
    <w:rsid w:val="00E52089"/>
    <w:rsid w:val="00E52205"/>
    <w:rsid w:val="00E54100"/>
    <w:rsid w:val="00E54B20"/>
    <w:rsid w:val="00E54D81"/>
    <w:rsid w:val="00E56013"/>
    <w:rsid w:val="00E5619B"/>
    <w:rsid w:val="00E574B5"/>
    <w:rsid w:val="00E57526"/>
    <w:rsid w:val="00E61597"/>
    <w:rsid w:val="00E618C5"/>
    <w:rsid w:val="00E62B5C"/>
    <w:rsid w:val="00E64294"/>
    <w:rsid w:val="00E643A6"/>
    <w:rsid w:val="00E654BA"/>
    <w:rsid w:val="00E655FF"/>
    <w:rsid w:val="00E65E14"/>
    <w:rsid w:val="00E66FEF"/>
    <w:rsid w:val="00E673C4"/>
    <w:rsid w:val="00E67D48"/>
    <w:rsid w:val="00E71C79"/>
    <w:rsid w:val="00E725F7"/>
    <w:rsid w:val="00E7382B"/>
    <w:rsid w:val="00E738BF"/>
    <w:rsid w:val="00E73AA2"/>
    <w:rsid w:val="00E744DB"/>
    <w:rsid w:val="00E7553B"/>
    <w:rsid w:val="00E75864"/>
    <w:rsid w:val="00E766A0"/>
    <w:rsid w:val="00E76737"/>
    <w:rsid w:val="00E7773E"/>
    <w:rsid w:val="00E77890"/>
    <w:rsid w:val="00E77E9D"/>
    <w:rsid w:val="00E80FB6"/>
    <w:rsid w:val="00E82653"/>
    <w:rsid w:val="00E836AC"/>
    <w:rsid w:val="00E83F7B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180"/>
    <w:rsid w:val="00E9380C"/>
    <w:rsid w:val="00E9713D"/>
    <w:rsid w:val="00E973A9"/>
    <w:rsid w:val="00EA1592"/>
    <w:rsid w:val="00EA1FBE"/>
    <w:rsid w:val="00EA251F"/>
    <w:rsid w:val="00EA32CC"/>
    <w:rsid w:val="00EA6667"/>
    <w:rsid w:val="00EA6D06"/>
    <w:rsid w:val="00EB0587"/>
    <w:rsid w:val="00EB08DC"/>
    <w:rsid w:val="00EB0B9A"/>
    <w:rsid w:val="00EB0C78"/>
    <w:rsid w:val="00EB0ED0"/>
    <w:rsid w:val="00EB2DB3"/>
    <w:rsid w:val="00EB3BD5"/>
    <w:rsid w:val="00EB4032"/>
    <w:rsid w:val="00EB4128"/>
    <w:rsid w:val="00EB4444"/>
    <w:rsid w:val="00EB4CC3"/>
    <w:rsid w:val="00EB4F52"/>
    <w:rsid w:val="00EB52E7"/>
    <w:rsid w:val="00EB5621"/>
    <w:rsid w:val="00EB63D8"/>
    <w:rsid w:val="00EB6EBD"/>
    <w:rsid w:val="00EB7FA8"/>
    <w:rsid w:val="00EC0520"/>
    <w:rsid w:val="00EC0632"/>
    <w:rsid w:val="00EC1E1B"/>
    <w:rsid w:val="00EC2951"/>
    <w:rsid w:val="00EC3290"/>
    <w:rsid w:val="00EC3431"/>
    <w:rsid w:val="00EC355E"/>
    <w:rsid w:val="00EC48B0"/>
    <w:rsid w:val="00EC586C"/>
    <w:rsid w:val="00EC7C1B"/>
    <w:rsid w:val="00ED00C2"/>
    <w:rsid w:val="00ED17A9"/>
    <w:rsid w:val="00ED2080"/>
    <w:rsid w:val="00ED2F7A"/>
    <w:rsid w:val="00ED58D4"/>
    <w:rsid w:val="00ED5D30"/>
    <w:rsid w:val="00ED7CA8"/>
    <w:rsid w:val="00EE1449"/>
    <w:rsid w:val="00EE21FF"/>
    <w:rsid w:val="00EE39D6"/>
    <w:rsid w:val="00EE41D1"/>
    <w:rsid w:val="00EE4A13"/>
    <w:rsid w:val="00EE4CB7"/>
    <w:rsid w:val="00EE55D4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BFC"/>
    <w:rsid w:val="00EF63F4"/>
    <w:rsid w:val="00EF6B64"/>
    <w:rsid w:val="00EF74E7"/>
    <w:rsid w:val="00F0018C"/>
    <w:rsid w:val="00F008A4"/>
    <w:rsid w:val="00F00AA8"/>
    <w:rsid w:val="00F01B54"/>
    <w:rsid w:val="00F0378D"/>
    <w:rsid w:val="00F03BF9"/>
    <w:rsid w:val="00F04AE3"/>
    <w:rsid w:val="00F06565"/>
    <w:rsid w:val="00F076F4"/>
    <w:rsid w:val="00F10B16"/>
    <w:rsid w:val="00F12DAD"/>
    <w:rsid w:val="00F136F7"/>
    <w:rsid w:val="00F14493"/>
    <w:rsid w:val="00F1450A"/>
    <w:rsid w:val="00F15201"/>
    <w:rsid w:val="00F15345"/>
    <w:rsid w:val="00F16373"/>
    <w:rsid w:val="00F17FC2"/>
    <w:rsid w:val="00F207D5"/>
    <w:rsid w:val="00F20A47"/>
    <w:rsid w:val="00F20F18"/>
    <w:rsid w:val="00F215A3"/>
    <w:rsid w:val="00F22330"/>
    <w:rsid w:val="00F236D4"/>
    <w:rsid w:val="00F23AF6"/>
    <w:rsid w:val="00F2401C"/>
    <w:rsid w:val="00F2536F"/>
    <w:rsid w:val="00F254D3"/>
    <w:rsid w:val="00F25D98"/>
    <w:rsid w:val="00F261D9"/>
    <w:rsid w:val="00F27717"/>
    <w:rsid w:val="00F300AE"/>
    <w:rsid w:val="00F300FB"/>
    <w:rsid w:val="00F30857"/>
    <w:rsid w:val="00F30963"/>
    <w:rsid w:val="00F30AC8"/>
    <w:rsid w:val="00F31C90"/>
    <w:rsid w:val="00F340F4"/>
    <w:rsid w:val="00F34406"/>
    <w:rsid w:val="00F34408"/>
    <w:rsid w:val="00F414C4"/>
    <w:rsid w:val="00F41DBC"/>
    <w:rsid w:val="00F42BE7"/>
    <w:rsid w:val="00F4320F"/>
    <w:rsid w:val="00F438DD"/>
    <w:rsid w:val="00F43BFF"/>
    <w:rsid w:val="00F44146"/>
    <w:rsid w:val="00F44477"/>
    <w:rsid w:val="00F44A58"/>
    <w:rsid w:val="00F45052"/>
    <w:rsid w:val="00F463B7"/>
    <w:rsid w:val="00F475D5"/>
    <w:rsid w:val="00F476A5"/>
    <w:rsid w:val="00F47A89"/>
    <w:rsid w:val="00F50F2A"/>
    <w:rsid w:val="00F5110A"/>
    <w:rsid w:val="00F530F7"/>
    <w:rsid w:val="00F53EBD"/>
    <w:rsid w:val="00F5423E"/>
    <w:rsid w:val="00F54EA6"/>
    <w:rsid w:val="00F54FCC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CD2"/>
    <w:rsid w:val="00F64EDF"/>
    <w:rsid w:val="00F66DC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365"/>
    <w:rsid w:val="00F803CC"/>
    <w:rsid w:val="00F80DBD"/>
    <w:rsid w:val="00F81236"/>
    <w:rsid w:val="00F824CF"/>
    <w:rsid w:val="00F834DD"/>
    <w:rsid w:val="00F84699"/>
    <w:rsid w:val="00F84C75"/>
    <w:rsid w:val="00F85398"/>
    <w:rsid w:val="00F858AF"/>
    <w:rsid w:val="00F86253"/>
    <w:rsid w:val="00F868E5"/>
    <w:rsid w:val="00F869B2"/>
    <w:rsid w:val="00F9063E"/>
    <w:rsid w:val="00F9068A"/>
    <w:rsid w:val="00F90AD2"/>
    <w:rsid w:val="00F91E87"/>
    <w:rsid w:val="00F922C3"/>
    <w:rsid w:val="00F92447"/>
    <w:rsid w:val="00F92819"/>
    <w:rsid w:val="00F930E2"/>
    <w:rsid w:val="00F942F0"/>
    <w:rsid w:val="00F9512C"/>
    <w:rsid w:val="00F95DBF"/>
    <w:rsid w:val="00F963F3"/>
    <w:rsid w:val="00F96A52"/>
    <w:rsid w:val="00F96B99"/>
    <w:rsid w:val="00F97194"/>
    <w:rsid w:val="00F9745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1D6"/>
    <w:rsid w:val="00FB4E84"/>
    <w:rsid w:val="00FB575F"/>
    <w:rsid w:val="00FB7C95"/>
    <w:rsid w:val="00FB7F73"/>
    <w:rsid w:val="00FC09B6"/>
    <w:rsid w:val="00FC283B"/>
    <w:rsid w:val="00FC29D1"/>
    <w:rsid w:val="00FC46CF"/>
    <w:rsid w:val="00FC4959"/>
    <w:rsid w:val="00FC4AB3"/>
    <w:rsid w:val="00FC4E0F"/>
    <w:rsid w:val="00FC4EA1"/>
    <w:rsid w:val="00FC4F55"/>
    <w:rsid w:val="00FC7619"/>
    <w:rsid w:val="00FC7ABA"/>
    <w:rsid w:val="00FD00DD"/>
    <w:rsid w:val="00FD09D6"/>
    <w:rsid w:val="00FD2A85"/>
    <w:rsid w:val="00FD2EF1"/>
    <w:rsid w:val="00FD41F9"/>
    <w:rsid w:val="00FD46A2"/>
    <w:rsid w:val="00FD52EB"/>
    <w:rsid w:val="00FE0656"/>
    <w:rsid w:val="00FE14D0"/>
    <w:rsid w:val="00FE174A"/>
    <w:rsid w:val="00FE192F"/>
    <w:rsid w:val="00FE197B"/>
    <w:rsid w:val="00FE4872"/>
    <w:rsid w:val="00FE49B8"/>
    <w:rsid w:val="00FE536E"/>
    <w:rsid w:val="00FE55FE"/>
    <w:rsid w:val="00FE6E7F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63C"/>
    <w:rsid w:val="00FF7198"/>
    <w:rsid w:val="00FF7509"/>
    <w:rsid w:val="256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25891E9"/>
  <w15:docId w15:val="{8445783A-2C16-461B-875D-B604AC25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7C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CaptionChar">
    <w:name w:val="Caption Char"/>
    <w:link w:val="Caption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707B"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041B9"/>
    <w:rPr>
      <w:rFonts w:ascii="Arial" w:eastAsia="Times New Roman" w:hAnsi="Arial"/>
      <w:b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0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2yo.com/satellite/?s=4827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9" ma:contentTypeDescription="Create a new document." ma:contentTypeScope="" ma:versionID="f9442d25ff084b21486af8f921bb19eb">
  <xsd:schema xmlns:xsd="http://www.w3.org/2001/XMLSchema" xmlns:xs="http://www.w3.org/2001/XMLSchema" xmlns:p="http://schemas.microsoft.com/office/2006/metadata/properties" xmlns:ns3="a32a6c41-14dc-4998-8c2f-73e151c3a2d1" targetNamespace="http://schemas.microsoft.com/office/2006/metadata/properties" ma:root="true" ma:fieldsID="8087945f4def7a50d1e86ac5710bb1bd" ns3:_=""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22E4E9-0AD2-4A41-9303-E39807A15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D0051-DF3B-4790-A265-41A5BFA65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5FB6A-6DE9-4957-BFB7-8275CFD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63D1EC-A234-4B8C-A6C8-B78CE34657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1400</Words>
  <Characters>7398</Characters>
  <Application>Microsoft Office Word</Application>
  <DocSecurity>4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Julius Robson</cp:lastModifiedBy>
  <cp:revision>2</cp:revision>
  <cp:lastPrinted>2009-04-22T09:01:00Z</cp:lastPrinted>
  <dcterms:created xsi:type="dcterms:W3CDTF">2021-08-06T08:52:00Z</dcterms:created>
  <dcterms:modified xsi:type="dcterms:W3CDTF">2021-08-06T08:52:00Z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1600678307</vt:lpwstr>
  </property>
  <property fmtid="{D5CDD505-2E9C-101B-9397-08002B2CF9AE}" pid="23" name="KSOProductBuildVer">
    <vt:lpwstr>2052-11.8.2.9022</vt:lpwstr>
  </property>
  <property fmtid="{D5CDD505-2E9C-101B-9397-08002B2CF9AE}" pid="24" name="ContentTypeId">
    <vt:lpwstr>0x010100B8FEAA897E162E4CAD0A60CFE1875AA4</vt:lpwstr>
  </property>
</Properties>
</file>